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79" w:rsidRPr="006F001D" w:rsidRDefault="0054155B">
      <w:pPr>
        <w:rPr>
          <w:b/>
          <w:sz w:val="28"/>
          <w:szCs w:val="28"/>
        </w:rPr>
      </w:pPr>
      <w:r w:rsidRPr="006F001D">
        <w:rPr>
          <w:b/>
          <w:sz w:val="28"/>
          <w:szCs w:val="28"/>
        </w:rPr>
        <w:t>Instructions for Parent/Guardian to Grant Consent for Students under 18</w:t>
      </w:r>
    </w:p>
    <w:p w:rsidR="0054155B" w:rsidRDefault="0054155B"/>
    <w:p w:rsidR="0054155B" w:rsidRDefault="0054155B">
      <w:r>
        <w:t>An email is sent to the email address entered by the student requesting that the parent/guardian give their consent for their minor student (under 18) to apply for a scholarship.   If the student says they entered it when working on their profile, please check your spam or junk folders, have student verify the use of an accurate address, or press gray support tab in student’s profile to get Scholarship America’s technical help.</w:t>
      </w:r>
    </w:p>
    <w:p w:rsidR="0054155B" w:rsidRDefault="0054155B">
      <w:r>
        <w:t>Once you have received the email, follow the directions in the email to create a parent account.  You will be given a temporary password for initial log-in that you then be prompted to change.  Once logged in, click the “Grant Consent” button in the middle of the screen and then check the consent box on the bottom of the screen followed by the “Save” button on the bottom right.</w:t>
      </w:r>
      <w:r w:rsidR="006F001D">
        <w:t xml:space="preserve">  You must grant consent </w:t>
      </w:r>
      <w:r w:rsidR="006F001D" w:rsidRPr="006F001D">
        <w:rPr>
          <w:u w:val="single"/>
        </w:rPr>
        <w:t>by March 1</w:t>
      </w:r>
      <w:r w:rsidR="006F001D" w:rsidRPr="006F001D">
        <w:rPr>
          <w:u w:val="single"/>
          <w:vertAlign w:val="superscript"/>
        </w:rPr>
        <w:t>st</w:t>
      </w:r>
      <w:r w:rsidR="006F001D" w:rsidRPr="006F001D">
        <w:rPr>
          <w:u w:val="single"/>
        </w:rPr>
        <w:t>, 2018</w:t>
      </w:r>
      <w:r w:rsidR="006F001D">
        <w:t xml:space="preserve"> or your student will not be eligible for a scholarship from Ballard Dollars for Scholars.</w:t>
      </w:r>
    </w:p>
    <w:p w:rsidR="006F001D" w:rsidRDefault="006F001D">
      <w:r>
        <w:t xml:space="preserve">You will then be taken to the Parent Home page which shows your name and email address and, at this point, should show that you have completed all </w:t>
      </w:r>
      <w:bookmarkStart w:id="0" w:name="_GoBack"/>
      <w:bookmarkEnd w:id="0"/>
      <w:r>
        <w:t>the necessary parent/guardian steps for your child.  You can also update your contact information in the event of a change.  Ballard Community Dollars for Scholars does not require that you or your student enter any financial information to apply for Dollars for Scholars scholarships.</w:t>
      </w:r>
    </w:p>
    <w:sectPr w:rsidR="006F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5B"/>
    <w:rsid w:val="001B3479"/>
    <w:rsid w:val="0054155B"/>
    <w:rsid w:val="006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2017-12-10T19:56:00Z</dcterms:created>
  <dcterms:modified xsi:type="dcterms:W3CDTF">2017-12-10T20:13:00Z</dcterms:modified>
</cp:coreProperties>
</file>