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770567">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685800</wp:posOffset>
                </wp:positionV>
                <wp:extent cx="4343400" cy="6972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697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70567" w:rsidRDefault="00770567" w:rsidP="00770567">
                            <w:pPr>
                              <w:jc w:val="center"/>
                            </w:pPr>
                          </w:p>
                          <w:p w:rsidR="00770567" w:rsidRDefault="00770567" w:rsidP="00770567">
                            <w:pPr>
                              <w:jc w:val="center"/>
                            </w:pPr>
                          </w:p>
                          <w:p w:rsidR="00770567" w:rsidRDefault="00770567" w:rsidP="00770567">
                            <w:pPr>
                              <w:jc w:val="center"/>
                              <w:rPr>
                                <w:b/>
                                <w:sz w:val="36"/>
                                <w:szCs w:val="36"/>
                                <w:u w:val="thick"/>
                              </w:rPr>
                            </w:pPr>
                          </w:p>
                          <w:p w:rsidR="00770567" w:rsidRDefault="00770567" w:rsidP="00770567">
                            <w:pPr>
                              <w:jc w:val="center"/>
                              <w:rPr>
                                <w:b/>
                                <w:sz w:val="36"/>
                                <w:szCs w:val="36"/>
                                <w:u w:val="thick"/>
                              </w:rPr>
                            </w:pPr>
                            <w:r>
                              <w:rPr>
                                <w:b/>
                                <w:sz w:val="36"/>
                                <w:szCs w:val="36"/>
                                <w:u w:val="thick"/>
                              </w:rPr>
                              <w:t>Lincoln-Sudbury METCO Parents Organization Merit Scholarship</w:t>
                            </w:r>
                          </w:p>
                          <w:p w:rsidR="00770567" w:rsidRDefault="00770567" w:rsidP="00770567">
                            <w:pPr>
                              <w:jc w:val="center"/>
                              <w:rPr>
                                <w:b/>
                                <w:sz w:val="36"/>
                                <w:szCs w:val="36"/>
                                <w:u w:val="thick"/>
                              </w:rPr>
                            </w:pPr>
                          </w:p>
                          <w:p w:rsidR="00770567" w:rsidRDefault="00770567" w:rsidP="00770567">
                            <w:pPr>
                              <w:jc w:val="center"/>
                              <w:rPr>
                                <w:b/>
                                <w:sz w:val="36"/>
                                <w:szCs w:val="36"/>
                                <w:u w:val="thick"/>
                              </w:rPr>
                            </w:pPr>
                          </w:p>
                          <w:p w:rsidR="00770567" w:rsidRDefault="00770567" w:rsidP="00770567">
                            <w:pPr>
                              <w:jc w:val="center"/>
                              <w:rPr>
                                <w:b/>
                                <w:sz w:val="36"/>
                                <w:szCs w:val="36"/>
                                <w:u w:val="thick"/>
                              </w:rPr>
                            </w:pPr>
                          </w:p>
                          <w:p w:rsidR="00770567" w:rsidRPr="00770567" w:rsidRDefault="00770567" w:rsidP="00770567">
                            <w:pPr>
                              <w:jc w:val="center"/>
                              <w:rPr>
                                <w:sz w:val="28"/>
                                <w:szCs w:val="28"/>
                              </w:rPr>
                            </w:pPr>
                            <w:r>
                              <w:rPr>
                                <w:sz w:val="28"/>
                                <w:szCs w:val="28"/>
                              </w:rPr>
                              <w:t xml:space="preserve">The LS METCO Parents Organization Merit Scholarship is awarded to the METCO LSSF applicant with the highest GPA at the end of second quarter, senior year.  The endowment for this scholarship was built through fund-raising by the METCO Parents Organization to encourage </w:t>
                            </w:r>
                            <w:bookmarkStart w:id="0" w:name="_GoBack"/>
                            <w:bookmarkEnd w:id="0"/>
                            <w:r>
                              <w:rPr>
                                <w:sz w:val="28"/>
                                <w:szCs w:val="28"/>
                              </w:rPr>
                              <w:t>high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54pt;width:342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" filled="f" stroked="f">
                <v:textbox>
                  <w:txbxContent>
                    <w:p w:rsidR="00770567" w:rsidRDefault="00770567" w:rsidP="00770567">
                      <w:pPr>
                        <w:jc w:val="center"/>
                      </w:pPr>
                    </w:p>
                    <w:p w:rsidR="00770567" w:rsidRDefault="00770567" w:rsidP="00770567">
                      <w:pPr>
                        <w:jc w:val="center"/>
                      </w:pPr>
                    </w:p>
                    <w:p w:rsidR="00770567" w:rsidRDefault="00770567" w:rsidP="00770567">
                      <w:pPr>
                        <w:jc w:val="center"/>
                        <w:rPr>
                          <w:b/>
                          <w:sz w:val="36"/>
                          <w:szCs w:val="36"/>
                          <w:u w:val="thick"/>
                        </w:rPr>
                      </w:pPr>
                    </w:p>
                    <w:p w:rsidR="00770567" w:rsidRDefault="00770567" w:rsidP="00770567">
                      <w:pPr>
                        <w:jc w:val="center"/>
                        <w:rPr>
                          <w:b/>
                          <w:sz w:val="36"/>
                          <w:szCs w:val="36"/>
                          <w:u w:val="thick"/>
                        </w:rPr>
                      </w:pPr>
                      <w:r>
                        <w:rPr>
                          <w:b/>
                          <w:sz w:val="36"/>
                          <w:szCs w:val="36"/>
                          <w:u w:val="thick"/>
                        </w:rPr>
                        <w:t>Lincoln-Sudbury METCO Parents Organization Merit Scholarship</w:t>
                      </w:r>
                    </w:p>
                    <w:p w:rsidR="00770567" w:rsidRDefault="00770567" w:rsidP="00770567">
                      <w:pPr>
                        <w:jc w:val="center"/>
                        <w:rPr>
                          <w:b/>
                          <w:sz w:val="36"/>
                          <w:szCs w:val="36"/>
                          <w:u w:val="thick"/>
                        </w:rPr>
                      </w:pPr>
                    </w:p>
                    <w:p w:rsidR="00770567" w:rsidRDefault="00770567" w:rsidP="00770567">
                      <w:pPr>
                        <w:jc w:val="center"/>
                        <w:rPr>
                          <w:b/>
                          <w:sz w:val="36"/>
                          <w:szCs w:val="36"/>
                          <w:u w:val="thick"/>
                        </w:rPr>
                      </w:pPr>
                    </w:p>
                    <w:p w:rsidR="00770567" w:rsidRDefault="00770567" w:rsidP="00770567">
                      <w:pPr>
                        <w:jc w:val="center"/>
                        <w:rPr>
                          <w:b/>
                          <w:sz w:val="36"/>
                          <w:szCs w:val="36"/>
                          <w:u w:val="thick"/>
                        </w:rPr>
                      </w:pPr>
                    </w:p>
                    <w:p w:rsidR="00770567" w:rsidRPr="00770567" w:rsidRDefault="00770567" w:rsidP="00770567">
                      <w:pPr>
                        <w:jc w:val="center"/>
                        <w:rPr>
                          <w:sz w:val="28"/>
                          <w:szCs w:val="28"/>
                        </w:rPr>
                      </w:pPr>
                      <w:r>
                        <w:rPr>
                          <w:sz w:val="28"/>
                          <w:szCs w:val="28"/>
                        </w:rPr>
                        <w:t xml:space="preserve">The LS METCO Parents Organization Merit Scholarship is awarded to the METCO LSSF applicant with the highest GPA at the end of second quarter, senior year.  The endowment for this scholarship was built through fund-raising by the METCO Parents Organization to encourage </w:t>
                      </w:r>
                      <w:bookmarkStart w:id="1" w:name="_GoBack"/>
                      <w:bookmarkEnd w:id="1"/>
                      <w:r>
                        <w:rPr>
                          <w:sz w:val="28"/>
                          <w:szCs w:val="28"/>
                        </w:rPr>
                        <w:t>high achievement.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p>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67"/>
    <w:rsid w:val="00240BC3"/>
    <w:rsid w:val="0077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5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5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1</cp:revision>
  <dcterms:created xsi:type="dcterms:W3CDTF">2017-01-04T01:21:00Z</dcterms:created>
  <dcterms:modified xsi:type="dcterms:W3CDTF">2017-01-04T01:27:00Z</dcterms:modified>
</cp:coreProperties>
</file>