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0863" w14:textId="316DE90C" w:rsidR="00683590" w:rsidRDefault="00683590" w:rsidP="0002002D">
      <w:pPr>
        <w:jc w:val="center"/>
        <w:rPr>
          <w:b/>
          <w:sz w:val="24"/>
          <w:szCs w:val="24"/>
          <w:u w:val="single"/>
        </w:rPr>
      </w:pPr>
      <w:r w:rsidRPr="002004E4">
        <w:rPr>
          <w:b/>
          <w:sz w:val="24"/>
          <w:szCs w:val="24"/>
          <w:u w:val="single"/>
        </w:rPr>
        <w:t>CONTINUING EDUCATION SCHOLARSHIP POLICY:</w:t>
      </w:r>
    </w:p>
    <w:p w14:paraId="60924FEB" w14:textId="4D50B3D1" w:rsidR="002D3112" w:rsidRPr="002004E4" w:rsidRDefault="00293921" w:rsidP="0002002D">
      <w:pPr>
        <w:jc w:val="center"/>
        <w:rPr>
          <w:b/>
          <w:sz w:val="24"/>
          <w:szCs w:val="24"/>
          <w:u w:val="single"/>
        </w:rPr>
      </w:pPr>
      <w:r>
        <w:rPr>
          <w:b/>
          <w:sz w:val="24"/>
          <w:szCs w:val="24"/>
          <w:u w:val="single"/>
        </w:rPr>
        <w:t>2023</w:t>
      </w:r>
    </w:p>
    <w:p w14:paraId="67A422C9" w14:textId="61C72F49" w:rsidR="00683590" w:rsidRDefault="002D3112" w:rsidP="00683590">
      <w:pPr>
        <w:pStyle w:val="NoSpacing"/>
        <w:jc w:val="center"/>
        <w:rPr>
          <w:b/>
        </w:rPr>
      </w:pPr>
      <w:r>
        <w:rPr>
          <w:b/>
        </w:rPr>
        <w:t>DAYS CREEK DOLLARS FOR SCHOLARS</w:t>
      </w:r>
    </w:p>
    <w:p w14:paraId="1ED75F4D" w14:textId="0A01B9F2" w:rsidR="00683590" w:rsidRDefault="00683590" w:rsidP="00683590">
      <w:pPr>
        <w:pStyle w:val="NoSpacing"/>
        <w:jc w:val="center"/>
        <w:rPr>
          <w:b/>
        </w:rPr>
      </w:pPr>
      <w:r>
        <w:rPr>
          <w:b/>
        </w:rPr>
        <w:t>CONTINUING EDUCATION SCHOLARSHIP</w:t>
      </w:r>
    </w:p>
    <w:p w14:paraId="7F472E7C" w14:textId="77777777" w:rsidR="00E95B58" w:rsidRDefault="00E95B58" w:rsidP="00683590">
      <w:pPr>
        <w:pStyle w:val="NoSpacing"/>
        <w:jc w:val="center"/>
        <w:rPr>
          <w:b/>
        </w:rPr>
      </w:pPr>
    </w:p>
    <w:p w14:paraId="24DDB176" w14:textId="77777777" w:rsidR="00683590" w:rsidRDefault="00683590" w:rsidP="00683590">
      <w:pPr>
        <w:pStyle w:val="NoSpacing"/>
        <w:jc w:val="center"/>
      </w:pPr>
      <w:r w:rsidRPr="00BB0B17">
        <w:rPr>
          <w:b/>
          <w:u w:val="single"/>
        </w:rPr>
        <w:t>POLICY STATEMENT</w:t>
      </w:r>
    </w:p>
    <w:p w14:paraId="67EDBB8E" w14:textId="77777777" w:rsidR="00683590" w:rsidRDefault="00683590" w:rsidP="00683590">
      <w:pPr>
        <w:pStyle w:val="NoSpacing"/>
        <w:jc w:val="center"/>
      </w:pPr>
    </w:p>
    <w:p w14:paraId="26411F90" w14:textId="77777777" w:rsidR="00683590" w:rsidRDefault="00683590" w:rsidP="00683590">
      <w:pPr>
        <w:pStyle w:val="NoSpacing"/>
      </w:pPr>
      <w:r>
        <w:rPr>
          <w:b/>
          <w:u w:val="single"/>
        </w:rPr>
        <w:t>Requirements:</w:t>
      </w:r>
    </w:p>
    <w:p w14:paraId="4DED795F" w14:textId="77777777" w:rsidR="00683590" w:rsidRDefault="00683590" w:rsidP="00683590">
      <w:pPr>
        <w:pStyle w:val="NoSpacing"/>
      </w:pPr>
      <w:r w:rsidRPr="00A35B00">
        <w:rPr>
          <w:b/>
        </w:rPr>
        <w:t xml:space="preserve">* </w:t>
      </w:r>
      <w:r>
        <w:t xml:space="preserve">Days Creek Dollars for Scholars will award these very competitive scholarships in the amount of $1000 or more.  The number of scholarships will depend on the interest funds available in our Continuing Education Endowment Fund.  Applicants for these competitive scholarships will be considered after completing the on-line application at </w:t>
      </w:r>
      <w:hyperlink r:id="rId5" w:history="1">
        <w:r w:rsidRPr="002076F9">
          <w:rPr>
            <w:rStyle w:val="Hyperlink"/>
            <w:color w:val="auto"/>
          </w:rPr>
          <w:t>www.dayscreek.dollarsforscholars.org</w:t>
        </w:r>
      </w:hyperlink>
      <w:r w:rsidRPr="002076F9">
        <w:t xml:space="preserve"> </w:t>
      </w:r>
      <w:r>
        <w:t>by the due date</w:t>
      </w:r>
      <w:r w:rsidRPr="002076F9">
        <w:t xml:space="preserve"> </w:t>
      </w:r>
      <w:r>
        <w:t>and:</w:t>
      </w:r>
    </w:p>
    <w:p w14:paraId="2A55FEB1" w14:textId="77777777" w:rsidR="00683590" w:rsidRDefault="00683590" w:rsidP="00683590">
      <w:pPr>
        <w:pStyle w:val="NoSpacing"/>
        <w:ind w:left="720"/>
      </w:pPr>
    </w:p>
    <w:p w14:paraId="338F0201" w14:textId="77777777" w:rsidR="004E1E4B" w:rsidRDefault="004E1E4B" w:rsidP="00433AEE">
      <w:pPr>
        <w:pStyle w:val="NoSpacing"/>
        <w:numPr>
          <w:ilvl w:val="0"/>
          <w:numId w:val="1"/>
        </w:numPr>
      </w:pPr>
      <w:r>
        <w:t>Who have previously been enrolled in Days Creek Charter School for one or more years including their entire senior year,</w:t>
      </w:r>
    </w:p>
    <w:p w14:paraId="2D3A27D7" w14:textId="36A063BC" w:rsidR="00EE3287" w:rsidRDefault="004E1E4B" w:rsidP="00433AEE">
      <w:pPr>
        <w:pStyle w:val="NoSpacing"/>
        <w:numPr>
          <w:ilvl w:val="0"/>
          <w:numId w:val="1"/>
        </w:numPr>
      </w:pPr>
      <w:r>
        <w:t>Are in their 2</w:t>
      </w:r>
      <w:r w:rsidRPr="004E1E4B">
        <w:rPr>
          <w:vertAlign w:val="superscript"/>
        </w:rPr>
        <w:t>nd</w:t>
      </w:r>
      <w:r>
        <w:t>, 3</w:t>
      </w:r>
      <w:r w:rsidRPr="004E1E4B">
        <w:rPr>
          <w:vertAlign w:val="superscript"/>
        </w:rPr>
        <w:t>rd</w:t>
      </w:r>
      <w:r>
        <w:t>, 4</w:t>
      </w:r>
      <w:r w:rsidRPr="004E1E4B">
        <w:rPr>
          <w:vertAlign w:val="superscript"/>
        </w:rPr>
        <w:t>th</w:t>
      </w:r>
      <w:r>
        <w:t>, or 5</w:t>
      </w:r>
      <w:r w:rsidRPr="004E1E4B">
        <w:rPr>
          <w:vertAlign w:val="superscript"/>
        </w:rPr>
        <w:t>th</w:t>
      </w:r>
      <w:r>
        <w:t xml:space="preserve"> year of a higher education program, or who graduated from Days Creek Charter</w:t>
      </w:r>
      <w:r w:rsidR="00683590">
        <w:t xml:space="preserve"> School two or more years ago,</w:t>
      </w:r>
    </w:p>
    <w:p w14:paraId="4886D217" w14:textId="55DB15C3" w:rsidR="00683590" w:rsidRDefault="00683590" w:rsidP="00683590">
      <w:pPr>
        <w:pStyle w:val="NoSpacing"/>
        <w:numPr>
          <w:ilvl w:val="0"/>
          <w:numId w:val="1"/>
        </w:numPr>
      </w:pPr>
      <w:r>
        <w:t>AND who ha</w:t>
      </w:r>
      <w:r w:rsidR="004E1E4B">
        <w:t>ve</w:t>
      </w:r>
      <w:r>
        <w:t xml:space="preserve"> a focused career plan.</w:t>
      </w:r>
    </w:p>
    <w:p w14:paraId="3949A03E" w14:textId="21154E22" w:rsidR="004E1E4B" w:rsidRDefault="004E1E4B" w:rsidP="00683590">
      <w:pPr>
        <w:pStyle w:val="NoSpacing"/>
        <w:numPr>
          <w:ilvl w:val="0"/>
          <w:numId w:val="1"/>
        </w:numPr>
      </w:pPr>
      <w:r>
        <w:t xml:space="preserve">Will not receive a Continuing Education Scholarship for more than the </w:t>
      </w:r>
      <w:proofErr w:type="gramStart"/>
      <w:r>
        <w:t>3 year</w:t>
      </w:r>
      <w:proofErr w:type="gramEnd"/>
      <w:r>
        <w:t xml:space="preserve"> maximum.</w:t>
      </w:r>
    </w:p>
    <w:p w14:paraId="77369BD0" w14:textId="77777777" w:rsidR="00683590" w:rsidRDefault="00683590" w:rsidP="00683590">
      <w:pPr>
        <w:pStyle w:val="NoSpacing"/>
      </w:pPr>
    </w:p>
    <w:p w14:paraId="05046424" w14:textId="77777777" w:rsidR="00683590" w:rsidRDefault="00683590" w:rsidP="00683590">
      <w:pPr>
        <w:pStyle w:val="NoSpacing"/>
      </w:pPr>
      <w:r w:rsidRPr="00A35B00">
        <w:rPr>
          <w:b/>
        </w:rPr>
        <w:t>*</w:t>
      </w:r>
      <w:r>
        <w:t>Applicants working on their Masters or Doctorate degrees will not be eligible at this time.</w:t>
      </w:r>
    </w:p>
    <w:p w14:paraId="14826A02" w14:textId="77777777" w:rsidR="00683590" w:rsidRDefault="00683590" w:rsidP="00683590">
      <w:pPr>
        <w:pStyle w:val="NoSpacing"/>
      </w:pPr>
    </w:p>
    <w:p w14:paraId="6A2999A7" w14:textId="77777777" w:rsidR="00683590" w:rsidRDefault="00683590" w:rsidP="00683590">
      <w:pPr>
        <w:pStyle w:val="NoSpacing"/>
      </w:pPr>
      <w:r>
        <w:t>This scholarship is to be used at an accredited school.  The accredited school may be a technical school, a 2-year college, or a 4-year college/university.  The higher education institution may be in the State of Oregon or out-of-state.  Scholarship money will be sent to the registrar of your school to apply toward the year’s tuition (by term= $334, $333, $333; by semester= $500, $500 – based on a $1000 scholarship).</w:t>
      </w:r>
    </w:p>
    <w:p w14:paraId="58F88E15" w14:textId="77777777" w:rsidR="00683590" w:rsidRDefault="00683590" w:rsidP="00683590">
      <w:pPr>
        <w:pStyle w:val="NoSpacing"/>
      </w:pPr>
    </w:p>
    <w:p w14:paraId="526FA37B" w14:textId="77777777" w:rsidR="00683590" w:rsidRDefault="00683590" w:rsidP="00683590">
      <w:pPr>
        <w:pStyle w:val="NoSpacing"/>
      </w:pPr>
      <w:r>
        <w:rPr>
          <w:b/>
        </w:rPr>
        <w:t>*</w:t>
      </w:r>
      <w:r>
        <w:t>Past recipients are eligible to reapply each year for a Continuing Education Scholarship but may receive the scholarship only 3 times.</w:t>
      </w:r>
    </w:p>
    <w:p w14:paraId="1FDF7615" w14:textId="77777777" w:rsidR="00683590" w:rsidRDefault="00683590" w:rsidP="00683590">
      <w:pPr>
        <w:pStyle w:val="NoSpacing"/>
      </w:pPr>
    </w:p>
    <w:p w14:paraId="5AC1D9A5" w14:textId="77777777" w:rsidR="00683590" w:rsidRDefault="00683590" w:rsidP="00683590">
      <w:pPr>
        <w:pStyle w:val="NoSpacing"/>
      </w:pPr>
      <w:r w:rsidRPr="003F62EC">
        <w:rPr>
          <w:b/>
        </w:rPr>
        <w:t>*</w:t>
      </w:r>
      <w:r>
        <w:t xml:space="preserve"> The applicant shall maintain enrollment as a full-time student and maintain a GPA of 2.25.</w:t>
      </w:r>
    </w:p>
    <w:p w14:paraId="59C77CDC" w14:textId="77777777" w:rsidR="00683590" w:rsidRDefault="00683590" w:rsidP="00683590">
      <w:pPr>
        <w:pStyle w:val="NoSpacing"/>
      </w:pPr>
    </w:p>
    <w:p w14:paraId="550DEFAB" w14:textId="77777777" w:rsidR="00683590" w:rsidRDefault="00683590" w:rsidP="00683590">
      <w:pPr>
        <w:pStyle w:val="NoSpacing"/>
      </w:pPr>
      <w:r w:rsidRPr="00EA7438">
        <w:rPr>
          <w:b/>
        </w:rPr>
        <w:t>*</w:t>
      </w:r>
      <w:r>
        <w:rPr>
          <w:b/>
        </w:rPr>
        <w:t xml:space="preserve">  </w:t>
      </w:r>
      <w:r w:rsidRPr="00EA7438">
        <w:t>Applican</w:t>
      </w:r>
      <w:r>
        <w:t>t</w:t>
      </w:r>
      <w:r w:rsidRPr="00EA7438">
        <w:t>s may be re</w:t>
      </w:r>
      <w:r>
        <w:t>quested to appear for an interview.</w:t>
      </w:r>
    </w:p>
    <w:p w14:paraId="12B0549B" w14:textId="77777777" w:rsidR="00683590" w:rsidRDefault="00683590" w:rsidP="00683590">
      <w:pPr>
        <w:pStyle w:val="NoSpacing"/>
      </w:pPr>
    </w:p>
    <w:p w14:paraId="11AA7DDA" w14:textId="77777777" w:rsidR="00683590" w:rsidRPr="00EA7438" w:rsidRDefault="00683590" w:rsidP="00683590">
      <w:pPr>
        <w:pStyle w:val="NoSpacing"/>
        <w:rPr>
          <w:b/>
          <w:u w:val="single"/>
        </w:rPr>
      </w:pPr>
      <w:r>
        <w:rPr>
          <w:b/>
          <w:u w:val="single"/>
        </w:rPr>
        <w:t>Further Information:</w:t>
      </w:r>
    </w:p>
    <w:p w14:paraId="36E8E116" w14:textId="77777777" w:rsidR="00683590" w:rsidRDefault="00683590" w:rsidP="00683590">
      <w:pPr>
        <w:pStyle w:val="NoSpacing"/>
      </w:pPr>
      <w:r w:rsidRPr="00EA7438">
        <w:rPr>
          <w:b/>
        </w:rPr>
        <w:t>*</w:t>
      </w:r>
      <w:r>
        <w:rPr>
          <w:b/>
        </w:rPr>
        <w:t xml:space="preserve"> </w:t>
      </w:r>
      <w:r>
        <w:t xml:space="preserve"> It is understood that submission of this completed application gives permission to the Days Creek Dollars for Scholars to utilize your name and/or photo for promotional purposes to further the mission of Days Creek Dollars for Scholars.</w:t>
      </w:r>
    </w:p>
    <w:p w14:paraId="1F0FED2C" w14:textId="77777777" w:rsidR="00683590" w:rsidRDefault="00683590" w:rsidP="00683590">
      <w:pPr>
        <w:pStyle w:val="NoSpacing"/>
      </w:pPr>
    </w:p>
    <w:p w14:paraId="410A8534" w14:textId="77777777" w:rsidR="00683590" w:rsidRDefault="00683590" w:rsidP="00683590">
      <w:pPr>
        <w:pStyle w:val="NoSpacing"/>
      </w:pPr>
      <w:r>
        <w:rPr>
          <w:rStyle w:val="Strong"/>
          <w:rFonts w:ascii="Arial" w:hAnsi="Arial" w:cs="Arial"/>
          <w:color w:val="333333"/>
          <w:sz w:val="20"/>
          <w:szCs w:val="20"/>
          <w:shd w:val="clear" w:color="auto" w:fill="FFFFFF"/>
        </w:rPr>
        <w:t>*</w:t>
      </w:r>
      <w:r>
        <w:rPr>
          <w:rFonts w:ascii="Arial" w:hAnsi="Arial" w:cs="Arial"/>
          <w:color w:val="333333"/>
          <w:sz w:val="20"/>
          <w:szCs w:val="20"/>
          <w:shd w:val="clear" w:color="auto" w:fill="FFFFFF"/>
        </w:rPr>
        <w:t> </w:t>
      </w:r>
      <w:r>
        <w:rPr>
          <w:rStyle w:val="apple-converted-space"/>
          <w:rFonts w:ascii="Arial" w:hAnsi="Arial" w:cs="Arial"/>
          <w:color w:val="333333"/>
          <w:sz w:val="20"/>
          <w:szCs w:val="20"/>
          <w:shd w:val="clear" w:color="auto" w:fill="FFFFFF"/>
        </w:rPr>
        <w:t> </w:t>
      </w:r>
      <w:r>
        <w:rPr>
          <w:rStyle w:val="Strong"/>
          <w:rFonts w:ascii="Arial" w:hAnsi="Arial" w:cs="Arial"/>
          <w:color w:val="333333"/>
          <w:sz w:val="20"/>
          <w:szCs w:val="20"/>
          <w:u w:val="single"/>
          <w:shd w:val="clear" w:color="auto" w:fill="FFFFFF"/>
        </w:rPr>
        <w:t>Check the Students and Parents page for open and closed application dates</w:t>
      </w:r>
      <w:r>
        <w:rPr>
          <w:rStyle w:val="Strong"/>
          <w:rFonts w:ascii="Arial" w:hAnsi="Arial" w:cs="Arial"/>
          <w:color w:val="333333"/>
          <w:sz w:val="20"/>
          <w:szCs w:val="20"/>
          <w:shd w:val="clear" w:color="auto" w:fill="FFFFFF"/>
        </w:rPr>
        <w:t>.</w:t>
      </w:r>
      <w:r>
        <w:rPr>
          <w:rFonts w:ascii="Arial" w:hAnsi="Arial" w:cs="Arial"/>
          <w:color w:val="333333"/>
          <w:sz w:val="20"/>
          <w:szCs w:val="20"/>
          <w:shd w:val="clear" w:color="auto" w:fill="FFFFFF"/>
        </w:rPr>
        <w:t>  Applications received after the closing date will not be considered.</w:t>
      </w:r>
    </w:p>
    <w:p w14:paraId="4BA4FC06" w14:textId="77777777" w:rsidR="00683590" w:rsidRDefault="00683590" w:rsidP="00683590">
      <w:pPr>
        <w:pStyle w:val="NoSpacing"/>
      </w:pPr>
    </w:p>
    <w:p w14:paraId="13654DBF" w14:textId="5148FFBF" w:rsidR="00683590" w:rsidRDefault="00683590" w:rsidP="00683590">
      <w:pPr>
        <w:pStyle w:val="NoSpacing"/>
        <w:rPr>
          <w:b/>
        </w:rPr>
      </w:pPr>
      <w:r w:rsidRPr="00EA7438">
        <w:rPr>
          <w:b/>
        </w:rPr>
        <w:t>*</w:t>
      </w:r>
      <w:r>
        <w:rPr>
          <w:b/>
        </w:rPr>
        <w:t xml:space="preserve">  If you have any questions, please contact:</w:t>
      </w:r>
    </w:p>
    <w:p w14:paraId="78883027" w14:textId="5C0F6C7A" w:rsidR="00433117" w:rsidRPr="00433117" w:rsidRDefault="00433117" w:rsidP="00683590">
      <w:pPr>
        <w:pStyle w:val="NoSpacing"/>
        <w:rPr>
          <w:bCs/>
        </w:rPr>
      </w:pPr>
      <w:r>
        <w:rPr>
          <w:bCs/>
        </w:rPr>
        <w:t>Shari Ellis: 541-825-</w:t>
      </w:r>
      <w:proofErr w:type="gramStart"/>
      <w:r>
        <w:rPr>
          <w:bCs/>
        </w:rPr>
        <w:t>3296  email</w:t>
      </w:r>
      <w:proofErr w:type="gramEnd"/>
      <w:r>
        <w:rPr>
          <w:bCs/>
        </w:rPr>
        <w:t xml:space="preserve"> – shari.ellis@dayscreek.k23.or.us</w:t>
      </w:r>
    </w:p>
    <w:p w14:paraId="5FA17D19" w14:textId="77777777" w:rsidR="00433117" w:rsidRDefault="00433117" w:rsidP="00433117">
      <w:pPr>
        <w:pStyle w:val="NoSpacing"/>
      </w:pPr>
      <w:r>
        <w:t>Holly Michaels:  541-825-</w:t>
      </w:r>
      <w:proofErr w:type="gramStart"/>
      <w:r>
        <w:t>3760  email</w:t>
      </w:r>
      <w:proofErr w:type="gramEnd"/>
      <w:r>
        <w:t xml:space="preserve"> - </w:t>
      </w:r>
      <w:r w:rsidRPr="00467DD2">
        <w:t>michaelsranch@frontier.com</w:t>
      </w:r>
    </w:p>
    <w:p w14:paraId="128B714A" w14:textId="77777777" w:rsidR="00683590" w:rsidRDefault="00683590" w:rsidP="00683590">
      <w:pPr>
        <w:pStyle w:val="NoSpacing"/>
      </w:pPr>
      <w:r>
        <w:t>Ruth Stafford:  541-825-</w:t>
      </w:r>
      <w:proofErr w:type="gramStart"/>
      <w:r>
        <w:t>3565  email</w:t>
      </w:r>
      <w:proofErr w:type="gramEnd"/>
      <w:r>
        <w:t xml:space="preserve"> - mikeruth@frontiernet.net</w:t>
      </w:r>
    </w:p>
    <w:p w14:paraId="6060C68F" w14:textId="644517A2" w:rsidR="006D4190" w:rsidRPr="006D4190" w:rsidRDefault="006D4190" w:rsidP="00683590">
      <w:pPr>
        <w:pStyle w:val="NoSpacing"/>
        <w:rPr>
          <w:i/>
          <w:iCs/>
        </w:rPr>
      </w:pPr>
      <w:r>
        <w:t>**</w:t>
      </w:r>
      <w:r>
        <w:rPr>
          <w:i/>
          <w:iCs/>
        </w:rPr>
        <w:t>Parts A, B, C, D</w:t>
      </w:r>
      <w:r w:rsidR="00A70425">
        <w:rPr>
          <w:i/>
          <w:iCs/>
        </w:rPr>
        <w:t xml:space="preserve"> amended 2/25/</w:t>
      </w:r>
      <w:proofErr w:type="gramStart"/>
      <w:r w:rsidR="00A70425">
        <w:rPr>
          <w:i/>
          <w:iCs/>
        </w:rPr>
        <w:t>2020</w:t>
      </w:r>
      <w:r w:rsidR="00433117">
        <w:rPr>
          <w:i/>
          <w:iCs/>
        </w:rPr>
        <w:t xml:space="preserve">  contacts</w:t>
      </w:r>
      <w:proofErr w:type="gramEnd"/>
      <w:r w:rsidR="00433117">
        <w:rPr>
          <w:i/>
          <w:iCs/>
        </w:rPr>
        <w:t xml:space="preserve"> changed 1/13/23</w:t>
      </w:r>
    </w:p>
    <w:p w14:paraId="2684842F" w14:textId="77777777" w:rsidR="005E36C6" w:rsidRDefault="005E36C6"/>
    <w:sectPr w:rsidR="005E36C6" w:rsidSect="004E1E4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4846"/>
    <w:multiLevelType w:val="hybridMultilevel"/>
    <w:tmpl w:val="C6F658D0"/>
    <w:lvl w:ilvl="0" w:tplc="FEEAE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924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90"/>
    <w:rsid w:val="0002002D"/>
    <w:rsid w:val="000D5036"/>
    <w:rsid w:val="00293921"/>
    <w:rsid w:val="002D3112"/>
    <w:rsid w:val="00433117"/>
    <w:rsid w:val="00433AEE"/>
    <w:rsid w:val="004E1E4B"/>
    <w:rsid w:val="005E36C6"/>
    <w:rsid w:val="00683590"/>
    <w:rsid w:val="006D4190"/>
    <w:rsid w:val="00A70425"/>
    <w:rsid w:val="00B07A29"/>
    <w:rsid w:val="00E95B58"/>
    <w:rsid w:val="00EE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A643"/>
  <w15:chartTrackingRefBased/>
  <w15:docId w15:val="{50CD70DE-88A8-4960-8CDE-5F9B42EE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07A29"/>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07A29"/>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07A29"/>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07A29"/>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07A29"/>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07A29"/>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07A29"/>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07A29"/>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07A29"/>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A2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07A2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07A2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07A2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07A2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07A2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07A2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07A2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07A2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07A29"/>
    <w:rPr>
      <w:b/>
      <w:bCs/>
      <w:smallCaps/>
      <w:color w:val="44546A" w:themeColor="text2"/>
    </w:rPr>
  </w:style>
  <w:style w:type="paragraph" w:styleId="Title">
    <w:name w:val="Title"/>
    <w:basedOn w:val="Normal"/>
    <w:next w:val="Normal"/>
    <w:link w:val="TitleChar"/>
    <w:uiPriority w:val="10"/>
    <w:qFormat/>
    <w:rsid w:val="00B07A2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07A2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07A29"/>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07A2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07A29"/>
    <w:rPr>
      <w:b/>
      <w:bCs/>
    </w:rPr>
  </w:style>
  <w:style w:type="character" w:styleId="Emphasis">
    <w:name w:val="Emphasis"/>
    <w:basedOn w:val="DefaultParagraphFont"/>
    <w:uiPriority w:val="20"/>
    <w:qFormat/>
    <w:rsid w:val="00B07A29"/>
    <w:rPr>
      <w:i/>
      <w:iCs/>
    </w:rPr>
  </w:style>
  <w:style w:type="paragraph" w:styleId="NoSpacing">
    <w:name w:val="No Spacing"/>
    <w:qFormat/>
    <w:rsid w:val="00B07A29"/>
    <w:pPr>
      <w:spacing w:after="0" w:line="240" w:lineRule="auto"/>
    </w:pPr>
  </w:style>
  <w:style w:type="paragraph" w:styleId="ListParagraph">
    <w:name w:val="List Paragraph"/>
    <w:basedOn w:val="Normal"/>
    <w:uiPriority w:val="34"/>
    <w:qFormat/>
    <w:rsid w:val="00B07A29"/>
    <w:pPr>
      <w:ind w:left="720"/>
      <w:contextualSpacing/>
    </w:pPr>
  </w:style>
  <w:style w:type="paragraph" w:styleId="Quote">
    <w:name w:val="Quote"/>
    <w:basedOn w:val="Normal"/>
    <w:next w:val="Normal"/>
    <w:link w:val="QuoteChar"/>
    <w:uiPriority w:val="29"/>
    <w:qFormat/>
    <w:rsid w:val="00B07A2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07A29"/>
    <w:rPr>
      <w:color w:val="44546A" w:themeColor="text2"/>
      <w:sz w:val="24"/>
      <w:szCs w:val="24"/>
    </w:rPr>
  </w:style>
  <w:style w:type="paragraph" w:styleId="IntenseQuote">
    <w:name w:val="Intense Quote"/>
    <w:basedOn w:val="Normal"/>
    <w:next w:val="Normal"/>
    <w:link w:val="IntenseQuoteChar"/>
    <w:uiPriority w:val="30"/>
    <w:qFormat/>
    <w:rsid w:val="00B07A2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07A2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07A29"/>
    <w:rPr>
      <w:i/>
      <w:iCs/>
      <w:color w:val="595959" w:themeColor="text1" w:themeTint="A6"/>
    </w:rPr>
  </w:style>
  <w:style w:type="character" w:styleId="IntenseEmphasis">
    <w:name w:val="Intense Emphasis"/>
    <w:basedOn w:val="DefaultParagraphFont"/>
    <w:uiPriority w:val="21"/>
    <w:qFormat/>
    <w:rsid w:val="00B07A29"/>
    <w:rPr>
      <w:b/>
      <w:bCs/>
      <w:i/>
      <w:iCs/>
    </w:rPr>
  </w:style>
  <w:style w:type="character" w:styleId="SubtleReference">
    <w:name w:val="Subtle Reference"/>
    <w:basedOn w:val="DefaultParagraphFont"/>
    <w:uiPriority w:val="31"/>
    <w:qFormat/>
    <w:rsid w:val="00B07A2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07A29"/>
    <w:rPr>
      <w:b/>
      <w:bCs/>
      <w:smallCaps/>
      <w:color w:val="44546A" w:themeColor="text2"/>
      <w:u w:val="single"/>
    </w:rPr>
  </w:style>
  <w:style w:type="character" w:styleId="BookTitle">
    <w:name w:val="Book Title"/>
    <w:basedOn w:val="DefaultParagraphFont"/>
    <w:uiPriority w:val="33"/>
    <w:qFormat/>
    <w:rsid w:val="00B07A29"/>
    <w:rPr>
      <w:b/>
      <w:bCs/>
      <w:smallCaps/>
      <w:spacing w:val="10"/>
    </w:rPr>
  </w:style>
  <w:style w:type="paragraph" w:styleId="TOCHeading">
    <w:name w:val="TOC Heading"/>
    <w:basedOn w:val="Heading1"/>
    <w:next w:val="Normal"/>
    <w:uiPriority w:val="39"/>
    <w:semiHidden/>
    <w:unhideWhenUsed/>
    <w:qFormat/>
    <w:rsid w:val="00B07A29"/>
    <w:pPr>
      <w:outlineLvl w:val="9"/>
    </w:pPr>
  </w:style>
  <w:style w:type="character" w:customStyle="1" w:styleId="apple-converted-space">
    <w:name w:val="apple-converted-space"/>
    <w:basedOn w:val="DefaultParagraphFont"/>
    <w:rsid w:val="00683590"/>
  </w:style>
  <w:style w:type="character" w:styleId="Hyperlink">
    <w:name w:val="Hyperlink"/>
    <w:basedOn w:val="DefaultParagraphFont"/>
    <w:uiPriority w:val="99"/>
    <w:unhideWhenUsed/>
    <w:rsid w:val="00683590"/>
    <w:rPr>
      <w:color w:val="0563C1" w:themeColor="hyperlink"/>
      <w:u w:val="single"/>
    </w:rPr>
  </w:style>
  <w:style w:type="character" w:styleId="UnresolvedMention">
    <w:name w:val="Unresolved Mention"/>
    <w:basedOn w:val="DefaultParagraphFont"/>
    <w:uiPriority w:val="99"/>
    <w:semiHidden/>
    <w:unhideWhenUsed/>
    <w:rsid w:val="006D4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yscreek.dollarsforschola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Stafford</dc:creator>
  <cp:keywords/>
  <dc:description/>
  <cp:lastModifiedBy>Ruth Stafford</cp:lastModifiedBy>
  <cp:revision>11</cp:revision>
  <dcterms:created xsi:type="dcterms:W3CDTF">2020-02-09T18:25:00Z</dcterms:created>
  <dcterms:modified xsi:type="dcterms:W3CDTF">2023-01-13T23:43:00Z</dcterms:modified>
</cp:coreProperties>
</file>