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BC3" w:rsidRDefault="00335603">
      <w:bookmarkStart w:id="0" w:name="_GoBack"/>
      <w:r>
        <w:rPr>
          <w:noProof/>
        </w:rP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571500</wp:posOffset>
                </wp:positionV>
                <wp:extent cx="4343400" cy="7086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343400" cy="7086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335603" w:rsidRDefault="00335603" w:rsidP="00335603">
                            <w:pPr>
                              <w:jc w:val="center"/>
                              <w:rPr>
                                <w:b/>
                                <w:sz w:val="36"/>
                                <w:szCs w:val="36"/>
                                <w:u w:val="thick"/>
                              </w:rPr>
                            </w:pPr>
                          </w:p>
                          <w:p w:rsidR="00335603" w:rsidRDefault="00335603" w:rsidP="00335603">
                            <w:pPr>
                              <w:jc w:val="center"/>
                              <w:rPr>
                                <w:b/>
                                <w:sz w:val="36"/>
                                <w:szCs w:val="36"/>
                                <w:u w:val="thick"/>
                              </w:rPr>
                            </w:pPr>
                          </w:p>
                          <w:p w:rsidR="00335603" w:rsidRDefault="00335603" w:rsidP="00335603">
                            <w:pPr>
                              <w:jc w:val="center"/>
                              <w:rPr>
                                <w:b/>
                                <w:sz w:val="36"/>
                                <w:szCs w:val="36"/>
                                <w:u w:val="thick"/>
                              </w:rPr>
                            </w:pPr>
                            <w:r>
                              <w:rPr>
                                <w:b/>
                                <w:sz w:val="36"/>
                                <w:szCs w:val="36"/>
                                <w:u w:val="thick"/>
                              </w:rPr>
                              <w:t>MLK Action Project</w:t>
                            </w:r>
                          </w:p>
                          <w:p w:rsidR="00335603" w:rsidRDefault="00335603" w:rsidP="00335603">
                            <w:pPr>
                              <w:jc w:val="center"/>
                              <w:rPr>
                                <w:b/>
                                <w:sz w:val="36"/>
                                <w:szCs w:val="36"/>
                                <w:u w:val="thick"/>
                              </w:rPr>
                            </w:pPr>
                            <w:r>
                              <w:rPr>
                                <w:b/>
                                <w:sz w:val="36"/>
                                <w:szCs w:val="36"/>
                                <w:u w:val="thick"/>
                              </w:rPr>
                              <w:t xml:space="preserve">Hilary </w:t>
                            </w:r>
                            <w:proofErr w:type="spellStart"/>
                            <w:r>
                              <w:rPr>
                                <w:b/>
                                <w:sz w:val="36"/>
                                <w:szCs w:val="36"/>
                                <w:u w:val="thick"/>
                              </w:rPr>
                              <w:t>Shedd</w:t>
                            </w:r>
                            <w:proofErr w:type="spellEnd"/>
                            <w:r>
                              <w:rPr>
                                <w:b/>
                                <w:sz w:val="36"/>
                                <w:szCs w:val="36"/>
                                <w:u w:val="thick"/>
                              </w:rPr>
                              <w:t xml:space="preserve"> Social Justice Scholarship</w:t>
                            </w:r>
                          </w:p>
                          <w:p w:rsidR="00335603" w:rsidRDefault="00335603" w:rsidP="00335603">
                            <w:pPr>
                              <w:jc w:val="center"/>
                              <w:rPr>
                                <w:b/>
                                <w:sz w:val="36"/>
                                <w:szCs w:val="36"/>
                                <w:u w:val="thick"/>
                              </w:rPr>
                            </w:pPr>
                          </w:p>
                          <w:p w:rsidR="00335603" w:rsidRDefault="00335603" w:rsidP="00335603">
                            <w:pPr>
                              <w:jc w:val="center"/>
                              <w:rPr>
                                <w:sz w:val="28"/>
                                <w:szCs w:val="28"/>
                              </w:rPr>
                            </w:pPr>
                          </w:p>
                          <w:p w:rsidR="00335603" w:rsidRDefault="00335603" w:rsidP="00335603">
                            <w:pPr>
                              <w:jc w:val="center"/>
                              <w:rPr>
                                <w:sz w:val="28"/>
                                <w:szCs w:val="28"/>
                              </w:rPr>
                            </w:pPr>
                            <w:r>
                              <w:rPr>
                                <w:sz w:val="28"/>
                                <w:szCs w:val="28"/>
                              </w:rPr>
                              <w:t xml:space="preserve">The MLK Action Project/Hilary </w:t>
                            </w:r>
                            <w:proofErr w:type="spellStart"/>
                            <w:r>
                              <w:rPr>
                                <w:sz w:val="28"/>
                                <w:szCs w:val="28"/>
                              </w:rPr>
                              <w:t>Shedd</w:t>
                            </w:r>
                            <w:proofErr w:type="spellEnd"/>
                            <w:r>
                              <w:rPr>
                                <w:sz w:val="28"/>
                                <w:szCs w:val="28"/>
                              </w:rPr>
                              <w:t xml:space="preserve"> Social Justice Scholarship is awarded to a senior whose service is inspired by Dr. Martin Luther King’s vision of a more just society.  The recipient must have volunteered for the MLK Action Project.  This scholarship was established in memory of Hilary </w:t>
                            </w:r>
                            <w:proofErr w:type="spellStart"/>
                            <w:r>
                              <w:rPr>
                                <w:sz w:val="28"/>
                                <w:szCs w:val="28"/>
                              </w:rPr>
                              <w:t>Shedd</w:t>
                            </w:r>
                            <w:proofErr w:type="spellEnd"/>
                            <w:r>
                              <w:rPr>
                                <w:sz w:val="28"/>
                                <w:szCs w:val="28"/>
                              </w:rPr>
                              <w:t xml:space="preserve"> who was a senior at LS when </w:t>
                            </w:r>
                            <w:proofErr w:type="gramStart"/>
                            <w:r>
                              <w:rPr>
                                <w:sz w:val="28"/>
                                <w:szCs w:val="28"/>
                              </w:rPr>
                              <w:t>she was killed by a drunk driver</w:t>
                            </w:r>
                            <w:proofErr w:type="gramEnd"/>
                            <w:r>
                              <w:rPr>
                                <w:sz w:val="28"/>
                                <w:szCs w:val="28"/>
                              </w:rPr>
                              <w:t xml:space="preserve">.  Her goals in life were to have fun and help other people and her ever-present smile made any room light up. </w:t>
                            </w:r>
                          </w:p>
                          <w:p w:rsidR="00335603" w:rsidRDefault="00335603" w:rsidP="00335603">
                            <w:pPr>
                              <w:jc w:val="center"/>
                              <w:rPr>
                                <w:sz w:val="28"/>
                                <w:szCs w:val="28"/>
                              </w:rPr>
                            </w:pPr>
                          </w:p>
                          <w:p w:rsidR="00335603" w:rsidRDefault="00335603" w:rsidP="00335603">
                            <w:pPr>
                              <w:jc w:val="center"/>
                              <w:rPr>
                                <w:sz w:val="28"/>
                                <w:szCs w:val="28"/>
                              </w:rPr>
                            </w:pPr>
                            <w:r>
                              <w:rPr>
                                <w:sz w:val="28"/>
                                <w:szCs w:val="28"/>
                              </w:rPr>
                              <w:t xml:space="preserve"> </w:t>
                            </w:r>
                          </w:p>
                          <w:p w:rsidR="00335603" w:rsidRPr="00335603" w:rsidRDefault="00335603" w:rsidP="00335603">
                            <w:pPr>
                              <w:jc w:val="center"/>
                              <w:rPr>
                                <w:sz w:val="28"/>
                                <w:szCs w:val="28"/>
                              </w:rPr>
                            </w:pPr>
                            <w:r>
                              <w:rPr>
                                <w:sz w:val="28"/>
                                <w:szCs w:val="28"/>
                              </w:rPr>
                              <w:t xml:space="preserve">Hilary’s plan was to finish high school, join the City Year program, go to college and then join the Peace Corps.  At the time of her death in 1991, she and two friends were on their way to participate in a protest against the impending war in the Gulf.  This scholarship recognizes the acts of a Lincoln-Sudbury student who exemplifies the meaning and purpose of Hilary </w:t>
                            </w:r>
                            <w:proofErr w:type="spellStart"/>
                            <w:r>
                              <w:rPr>
                                <w:sz w:val="28"/>
                                <w:szCs w:val="28"/>
                              </w:rPr>
                              <w:t>Shedd</w:t>
                            </w:r>
                            <w:proofErr w:type="spellEnd"/>
                            <w:r>
                              <w:rPr>
                                <w:sz w:val="28"/>
                                <w:szCs w:val="28"/>
                              </w:rPr>
                              <w:t xml:space="preserve"> and the MLK Action </w:t>
                            </w:r>
                            <w:proofErr w:type="gramStart"/>
                            <w:r>
                              <w:rPr>
                                <w:sz w:val="28"/>
                                <w:szCs w:val="28"/>
                              </w:rPr>
                              <w:t>Project .</w:t>
                            </w:r>
                            <w:proofErr w:type="gramEnd"/>
                            <w:r>
                              <w:rPr>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5pt;margin-top:45pt;width:342pt;height:5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" filled="f" stroked="f">
                <v:textbox>
                  <w:txbxContent>
                    <w:p w:rsidR="00335603" w:rsidRDefault="00335603" w:rsidP="00335603">
                      <w:pPr>
                        <w:jc w:val="center"/>
                        <w:rPr>
                          <w:b/>
                          <w:sz w:val="36"/>
                          <w:szCs w:val="36"/>
                          <w:u w:val="thick"/>
                        </w:rPr>
                      </w:pPr>
                    </w:p>
                    <w:p w:rsidR="00335603" w:rsidRDefault="00335603" w:rsidP="00335603">
                      <w:pPr>
                        <w:jc w:val="center"/>
                        <w:rPr>
                          <w:b/>
                          <w:sz w:val="36"/>
                          <w:szCs w:val="36"/>
                          <w:u w:val="thick"/>
                        </w:rPr>
                      </w:pPr>
                    </w:p>
                    <w:p w:rsidR="00335603" w:rsidRDefault="00335603" w:rsidP="00335603">
                      <w:pPr>
                        <w:jc w:val="center"/>
                        <w:rPr>
                          <w:b/>
                          <w:sz w:val="36"/>
                          <w:szCs w:val="36"/>
                          <w:u w:val="thick"/>
                        </w:rPr>
                      </w:pPr>
                      <w:r>
                        <w:rPr>
                          <w:b/>
                          <w:sz w:val="36"/>
                          <w:szCs w:val="36"/>
                          <w:u w:val="thick"/>
                        </w:rPr>
                        <w:t>MLK Action Project</w:t>
                      </w:r>
                    </w:p>
                    <w:p w:rsidR="00335603" w:rsidRDefault="00335603" w:rsidP="00335603">
                      <w:pPr>
                        <w:jc w:val="center"/>
                        <w:rPr>
                          <w:b/>
                          <w:sz w:val="36"/>
                          <w:szCs w:val="36"/>
                          <w:u w:val="thick"/>
                        </w:rPr>
                      </w:pPr>
                      <w:r>
                        <w:rPr>
                          <w:b/>
                          <w:sz w:val="36"/>
                          <w:szCs w:val="36"/>
                          <w:u w:val="thick"/>
                        </w:rPr>
                        <w:t xml:space="preserve">Hilary </w:t>
                      </w:r>
                      <w:proofErr w:type="spellStart"/>
                      <w:r>
                        <w:rPr>
                          <w:b/>
                          <w:sz w:val="36"/>
                          <w:szCs w:val="36"/>
                          <w:u w:val="thick"/>
                        </w:rPr>
                        <w:t>Shedd</w:t>
                      </w:r>
                      <w:proofErr w:type="spellEnd"/>
                      <w:r>
                        <w:rPr>
                          <w:b/>
                          <w:sz w:val="36"/>
                          <w:szCs w:val="36"/>
                          <w:u w:val="thick"/>
                        </w:rPr>
                        <w:t xml:space="preserve"> Social Justice Scholarship</w:t>
                      </w:r>
                    </w:p>
                    <w:p w:rsidR="00335603" w:rsidRDefault="00335603" w:rsidP="00335603">
                      <w:pPr>
                        <w:jc w:val="center"/>
                        <w:rPr>
                          <w:b/>
                          <w:sz w:val="36"/>
                          <w:szCs w:val="36"/>
                          <w:u w:val="thick"/>
                        </w:rPr>
                      </w:pPr>
                    </w:p>
                    <w:p w:rsidR="00335603" w:rsidRDefault="00335603" w:rsidP="00335603">
                      <w:pPr>
                        <w:jc w:val="center"/>
                        <w:rPr>
                          <w:sz w:val="28"/>
                          <w:szCs w:val="28"/>
                        </w:rPr>
                      </w:pPr>
                    </w:p>
                    <w:p w:rsidR="00335603" w:rsidRDefault="00335603" w:rsidP="00335603">
                      <w:pPr>
                        <w:jc w:val="center"/>
                        <w:rPr>
                          <w:sz w:val="28"/>
                          <w:szCs w:val="28"/>
                        </w:rPr>
                      </w:pPr>
                      <w:r>
                        <w:rPr>
                          <w:sz w:val="28"/>
                          <w:szCs w:val="28"/>
                        </w:rPr>
                        <w:t xml:space="preserve">The MLK Action Project/Hilary </w:t>
                      </w:r>
                      <w:proofErr w:type="spellStart"/>
                      <w:r>
                        <w:rPr>
                          <w:sz w:val="28"/>
                          <w:szCs w:val="28"/>
                        </w:rPr>
                        <w:t>Shedd</w:t>
                      </w:r>
                      <w:proofErr w:type="spellEnd"/>
                      <w:r>
                        <w:rPr>
                          <w:sz w:val="28"/>
                          <w:szCs w:val="28"/>
                        </w:rPr>
                        <w:t xml:space="preserve"> Social Justice Scholarship is awarded to a senior whose service is inspired by Dr. Martin Luther King’s vision of a more just society.  The recipient must have volunteered for the MLK Action Project.  This scholarship was established in memory of Hilary </w:t>
                      </w:r>
                      <w:proofErr w:type="spellStart"/>
                      <w:r>
                        <w:rPr>
                          <w:sz w:val="28"/>
                          <w:szCs w:val="28"/>
                        </w:rPr>
                        <w:t>Shedd</w:t>
                      </w:r>
                      <w:proofErr w:type="spellEnd"/>
                      <w:r>
                        <w:rPr>
                          <w:sz w:val="28"/>
                          <w:szCs w:val="28"/>
                        </w:rPr>
                        <w:t xml:space="preserve"> who was a senior at LS when </w:t>
                      </w:r>
                      <w:proofErr w:type="gramStart"/>
                      <w:r>
                        <w:rPr>
                          <w:sz w:val="28"/>
                          <w:szCs w:val="28"/>
                        </w:rPr>
                        <w:t>she was killed by a drunk driver</w:t>
                      </w:r>
                      <w:proofErr w:type="gramEnd"/>
                      <w:r>
                        <w:rPr>
                          <w:sz w:val="28"/>
                          <w:szCs w:val="28"/>
                        </w:rPr>
                        <w:t xml:space="preserve">.  Her goals in life were to have fun and help other people and her ever-present smile made any room light up. </w:t>
                      </w:r>
                    </w:p>
                    <w:p w:rsidR="00335603" w:rsidRDefault="00335603" w:rsidP="00335603">
                      <w:pPr>
                        <w:jc w:val="center"/>
                        <w:rPr>
                          <w:sz w:val="28"/>
                          <w:szCs w:val="28"/>
                        </w:rPr>
                      </w:pPr>
                    </w:p>
                    <w:p w:rsidR="00335603" w:rsidRDefault="00335603" w:rsidP="00335603">
                      <w:pPr>
                        <w:jc w:val="center"/>
                        <w:rPr>
                          <w:sz w:val="28"/>
                          <w:szCs w:val="28"/>
                        </w:rPr>
                      </w:pPr>
                      <w:r>
                        <w:rPr>
                          <w:sz w:val="28"/>
                          <w:szCs w:val="28"/>
                        </w:rPr>
                        <w:t xml:space="preserve"> </w:t>
                      </w:r>
                    </w:p>
                    <w:p w:rsidR="00335603" w:rsidRPr="00335603" w:rsidRDefault="00335603" w:rsidP="00335603">
                      <w:pPr>
                        <w:jc w:val="center"/>
                        <w:rPr>
                          <w:sz w:val="28"/>
                          <w:szCs w:val="28"/>
                        </w:rPr>
                      </w:pPr>
                      <w:r>
                        <w:rPr>
                          <w:sz w:val="28"/>
                          <w:szCs w:val="28"/>
                        </w:rPr>
                        <w:t xml:space="preserve">Hilary’s plan was to finish high school, join the City Year program, go to college and then join the Peace Corps.  At the time of her death in 1991, she and two friends were on their way to participate in a protest against the impending war in the Gulf.  This scholarship recognizes the acts of a Lincoln-Sudbury student who exemplifies the meaning and purpose of Hilary </w:t>
                      </w:r>
                      <w:proofErr w:type="spellStart"/>
                      <w:r>
                        <w:rPr>
                          <w:sz w:val="28"/>
                          <w:szCs w:val="28"/>
                        </w:rPr>
                        <w:t>Shedd</w:t>
                      </w:r>
                      <w:proofErr w:type="spellEnd"/>
                      <w:r>
                        <w:rPr>
                          <w:sz w:val="28"/>
                          <w:szCs w:val="28"/>
                        </w:rPr>
                        <w:t xml:space="preserve"> and the MLK Action </w:t>
                      </w:r>
                      <w:proofErr w:type="gramStart"/>
                      <w:r>
                        <w:rPr>
                          <w:sz w:val="28"/>
                          <w:szCs w:val="28"/>
                        </w:rPr>
                        <w:t>Project .</w:t>
                      </w:r>
                      <w:proofErr w:type="gramEnd"/>
                      <w:r>
                        <w:rPr>
                          <w:sz w:val="28"/>
                          <w:szCs w:val="28"/>
                        </w:rPr>
                        <w:t xml:space="preserve"> </w:t>
                      </w:r>
                    </w:p>
                  </w:txbxContent>
                </v:textbox>
                <w10:wrap type="square"/>
              </v:shape>
            </w:pict>
          </mc:Fallback>
        </mc:AlternateContent>
      </w:r>
      <w:r>
        <w:rPr>
          <w:noProof/>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486400" cy="80949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er-simp_lg.gif"/>
                    <pic:cNvPicPr/>
                  </pic:nvPicPr>
                  <pic:blipFill>
                    <a:blip r:embed="rId5">
                      <a:extLst>
                        <a:ext uri="{28A0092B-C50C-407E-A947-70E740481C1C}">
                          <a14:useLocalDpi xmlns:a14="http://schemas.microsoft.com/office/drawing/2010/main" val="0"/>
                        </a:ext>
                      </a:extLst>
                    </a:blip>
                    <a:stretch>
                      <a:fillRect/>
                    </a:stretch>
                  </pic:blipFill>
                  <pic:spPr>
                    <a:xfrm>
                      <a:off x="0" y="0"/>
                      <a:ext cx="5486400" cy="8094980"/>
                    </a:xfrm>
                    <a:prstGeom prst="rect">
                      <a:avLst/>
                    </a:prstGeom>
                  </pic:spPr>
                </pic:pic>
              </a:graphicData>
            </a:graphic>
          </wp:anchor>
        </w:drawing>
      </w:r>
    </w:p>
    <w:bookmarkEnd w:id="0"/>
    <w:sectPr w:rsidR="00240BC3" w:rsidSect="00240B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603"/>
    <w:rsid w:val="00240BC3"/>
    <w:rsid w:val="00335603"/>
    <w:rsid w:val="00FB18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B977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56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560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56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560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0</Words>
  <Characters>2</Characters>
  <Application>Microsoft Macintosh Word</Application>
  <DocSecurity>0</DocSecurity>
  <Lines>1</Lines>
  <Paragraphs>1</Paragraphs>
  <ScaleCrop>false</ScaleCrop>
  <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Hullinger</dc:creator>
  <cp:keywords/>
  <dc:description/>
  <cp:lastModifiedBy>Siobhan Hullinger</cp:lastModifiedBy>
  <cp:revision>1</cp:revision>
  <dcterms:created xsi:type="dcterms:W3CDTF">2017-01-04T01:49:00Z</dcterms:created>
  <dcterms:modified xsi:type="dcterms:W3CDTF">2017-01-04T02:01:00Z</dcterms:modified>
</cp:coreProperties>
</file>