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65A" w:rsidRDefault="007E465A" w:rsidP="000053D0">
      <w:pPr>
        <w:jc w:val="center"/>
        <w:rPr>
          <w:sz w:val="32"/>
          <w:szCs w:val="28"/>
        </w:rPr>
      </w:pPr>
      <w:r>
        <w:rPr>
          <w:b/>
          <w:noProof/>
          <w:color w:val="FF0000"/>
          <w:sz w:val="32"/>
          <w:szCs w:val="28"/>
        </w:rPr>
        <mc:AlternateContent>
          <mc:Choice Requires="wps">
            <w:drawing>
              <wp:anchor distT="0" distB="0" distL="114300" distR="114300" simplePos="0" relativeHeight="251659264" behindDoc="1" locked="1" layoutInCell="1" allowOverlap="1" wp14:anchorId="4D85BD33" wp14:editId="1EB83F0C">
                <wp:simplePos x="0" y="0"/>
                <wp:positionH relativeFrom="margin">
                  <wp:posOffset>-2533015</wp:posOffset>
                </wp:positionH>
                <wp:positionV relativeFrom="margin">
                  <wp:posOffset>-987425</wp:posOffset>
                </wp:positionV>
                <wp:extent cx="2679192" cy="10140696"/>
                <wp:effectExtent l="0" t="0" r="26035" b="13335"/>
                <wp:wrapNone/>
                <wp:docPr id="1" name="Flowchart: Stored Data 1"/>
                <wp:cNvGraphicFramePr/>
                <a:graphic xmlns:a="http://schemas.openxmlformats.org/drawingml/2006/main">
                  <a:graphicData uri="http://schemas.microsoft.com/office/word/2010/wordprocessingShape">
                    <wps:wsp>
                      <wps:cNvSpPr/>
                      <wps:spPr>
                        <a:xfrm>
                          <a:off x="0" y="0"/>
                          <a:ext cx="2679192" cy="10140696"/>
                        </a:xfrm>
                        <a:prstGeom prst="flowChartOnlineStorage">
                          <a:avLst/>
                        </a:prstGeom>
                        <a:solidFill>
                          <a:schemeClr val="tx2"/>
                        </a:solidFill>
                        <a:ln>
                          <a:solidFill>
                            <a:schemeClr val="tx2"/>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47EFA"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Flowchart: Stored Data 1" o:spid="_x0000_s1026" type="#_x0000_t130" style="position:absolute;margin-left:-199.45pt;margin-top:-77.75pt;width:210.95pt;height:79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" fillcolor="#1f497d [3215]" strokecolor="#1f497d [3215]" strokeweight="2pt">
                <w10:wrap anchorx="margin" anchory="margin"/>
                <w10:anchorlock/>
              </v:shape>
            </w:pict>
          </mc:Fallback>
        </mc:AlternateContent>
      </w:r>
      <w:r>
        <w:rPr>
          <w:noProof/>
        </w:rPr>
        <w:drawing>
          <wp:anchor distT="0" distB="0" distL="114300" distR="114300" simplePos="0" relativeHeight="251660288" behindDoc="1" locked="0" layoutInCell="1" allowOverlap="1" wp14:anchorId="1D5769F5" wp14:editId="3D889121">
            <wp:simplePos x="0" y="0"/>
            <wp:positionH relativeFrom="margin">
              <wp:align>center</wp:align>
            </wp:positionH>
            <wp:positionV relativeFrom="paragraph">
              <wp:posOffset>-434340</wp:posOffset>
            </wp:positionV>
            <wp:extent cx="2034540" cy="843915"/>
            <wp:effectExtent l="0" t="0" r="3810" b="0"/>
            <wp:wrapTight wrapText="bothSides">
              <wp:wrapPolygon edited="0">
                <wp:start x="0" y="0"/>
                <wp:lineTo x="0" y="20966"/>
                <wp:lineTo x="21438" y="20966"/>
                <wp:lineTo x="21438" y="0"/>
                <wp:lineTo x="0" y="0"/>
              </wp:wrapPolygon>
            </wp:wrapTight>
            <wp:docPr id="2" name="Picture 2" descr="https://admin.dollarsforscholars.org/index.php?downloadFile=1&amp;table=chapters_webContent&amp;field=logo&amp;check=9a80c0381a0ce38724f24b6eaff01152&amp;key=34&amp;thumbna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min.dollarsforscholars.org/index.php?downloadFile=1&amp;table=chapters_webContent&amp;field=logo&amp;check=9a80c0381a0ce38724f24b6eaff01152&amp;key=34&amp;thumbnail=1"/>
                    <pic:cNvPicPr>
                      <a:picLocks noChangeAspect="1" noChangeArrowheads="1"/>
                    </pic:cNvPicPr>
                  </pic:nvPicPr>
                  <pic:blipFill rotWithShape="1">
                    <a:blip r:embed="rId6">
                      <a:extLst>
                        <a:ext uri="{28A0092B-C50C-407E-A947-70E740481C1C}">
                          <a14:useLocalDpi xmlns:a14="http://schemas.microsoft.com/office/drawing/2010/main" val="0"/>
                        </a:ext>
                      </a:extLst>
                    </a:blip>
                    <a:srcRect t="21970"/>
                    <a:stretch/>
                  </pic:blipFill>
                  <pic:spPr bwMode="auto">
                    <a:xfrm>
                      <a:off x="0" y="0"/>
                      <a:ext cx="2034540" cy="843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E465A" w:rsidRPr="007E465A" w:rsidRDefault="007E465A" w:rsidP="007E465A">
      <w:pPr>
        <w:rPr>
          <w:sz w:val="32"/>
          <w:szCs w:val="28"/>
        </w:rPr>
      </w:pPr>
    </w:p>
    <w:p w:rsidR="007E465A" w:rsidRPr="000A04AF" w:rsidRDefault="00D7222F" w:rsidP="007E465A">
      <w:pPr>
        <w:jc w:val="center"/>
        <w:rPr>
          <w:rFonts w:cs="Arial"/>
          <w:b/>
          <w:sz w:val="32"/>
          <w:szCs w:val="28"/>
        </w:rPr>
      </w:pPr>
      <w:r>
        <w:rPr>
          <w:rFonts w:cs="Arial"/>
          <w:b/>
          <w:color w:val="1F497D" w:themeColor="text2"/>
          <w:sz w:val="40"/>
          <w:szCs w:val="28"/>
        </w:rPr>
        <w:t>Wethersfield</w:t>
      </w:r>
      <w:r w:rsidR="00B74546" w:rsidRPr="000A04AF">
        <w:rPr>
          <w:rFonts w:cs="Arial"/>
          <w:b/>
          <w:color w:val="1F497D" w:themeColor="text2"/>
          <w:sz w:val="40"/>
          <w:szCs w:val="28"/>
        </w:rPr>
        <w:t xml:space="preserve"> </w:t>
      </w:r>
      <w:r w:rsidR="007E465A" w:rsidRPr="000A04AF">
        <w:rPr>
          <w:rFonts w:cs="Arial"/>
          <w:b/>
          <w:color w:val="1F497D" w:themeColor="text2"/>
          <w:sz w:val="40"/>
          <w:szCs w:val="28"/>
        </w:rPr>
        <w:t xml:space="preserve">Dollars for Scholars: </w:t>
      </w:r>
      <w:r w:rsidR="007E465A" w:rsidRPr="000A04AF">
        <w:rPr>
          <w:rFonts w:cs="Arial"/>
          <w:b/>
          <w:color w:val="1F497D" w:themeColor="text2"/>
          <w:sz w:val="40"/>
          <w:szCs w:val="28"/>
        </w:rPr>
        <w:br/>
        <w:t>Completing the Student Profile</w:t>
      </w:r>
      <w:bookmarkStart w:id="0" w:name="_GoBack"/>
      <w:bookmarkEnd w:id="0"/>
    </w:p>
    <w:p w:rsidR="000053D0" w:rsidRPr="000A04AF" w:rsidRDefault="000053D0" w:rsidP="000053D0">
      <w:pPr>
        <w:jc w:val="center"/>
        <w:rPr>
          <w:rFonts w:cs="Arial"/>
          <w:b/>
          <w:color w:val="FF0000"/>
          <w:sz w:val="24"/>
          <w:szCs w:val="28"/>
          <w:u w:val="single"/>
        </w:rPr>
      </w:pPr>
      <w:r w:rsidRPr="000A04AF">
        <w:rPr>
          <w:rFonts w:cs="Arial"/>
          <w:b/>
          <w:color w:val="FF0000"/>
          <w:sz w:val="24"/>
          <w:szCs w:val="28"/>
          <w:u w:val="single"/>
        </w:rPr>
        <w:t>Application Deadline:</w:t>
      </w:r>
      <w:r w:rsidR="00AD6851">
        <w:rPr>
          <w:rFonts w:cs="Arial"/>
          <w:b/>
          <w:color w:val="FF0000"/>
          <w:sz w:val="24"/>
          <w:szCs w:val="28"/>
          <w:u w:val="single"/>
        </w:rPr>
        <w:t xml:space="preserve"> March 10, 2017</w:t>
      </w:r>
    </w:p>
    <w:p w:rsidR="000053D0" w:rsidRDefault="00DA66D4" w:rsidP="000053D0">
      <w:pPr>
        <w:jc w:val="center"/>
        <w:rPr>
          <w:rStyle w:val="Hyperlink"/>
          <w:rFonts w:cs="Arial"/>
          <w:color w:val="auto"/>
          <w:u w:val="none"/>
        </w:rPr>
      </w:pPr>
      <w:r w:rsidRPr="000A04AF">
        <w:rPr>
          <w:rFonts w:cs="Arial"/>
        </w:rPr>
        <w:t xml:space="preserve">Apply online at: </w:t>
      </w:r>
      <w:r w:rsidR="00D7222F">
        <w:rPr>
          <w:rStyle w:val="Hyperlink"/>
          <w:rFonts w:cs="Arial"/>
          <w:color w:val="auto"/>
          <w:u w:val="none"/>
        </w:rPr>
        <w:t>Wethersfield.DollarsforScholars.org</w:t>
      </w:r>
    </w:p>
    <w:p w:rsidR="00DA66D4" w:rsidRPr="004A22C7" w:rsidRDefault="00590568" w:rsidP="00DA66D4">
      <w:pPr>
        <w:rPr>
          <w:rFonts w:ascii="Arial" w:hAnsi="Arial" w:cs="Arial"/>
          <w:sz w:val="24"/>
          <w:szCs w:val="28"/>
        </w:rPr>
      </w:pPr>
      <w:r w:rsidRPr="004A22C7">
        <w:rPr>
          <w:rFonts w:ascii="Arial" w:hAnsi="Arial" w:cs="Arial"/>
          <w:noProof/>
          <w:sz w:val="24"/>
          <w:szCs w:val="28"/>
        </w:rPr>
        <mc:AlternateContent>
          <mc:Choice Requires="wps">
            <w:drawing>
              <wp:anchor distT="0" distB="0" distL="114300" distR="114300" simplePos="0" relativeHeight="251661312" behindDoc="0" locked="0" layoutInCell="1" allowOverlap="1" wp14:anchorId="0F6EAF93" wp14:editId="24526662">
                <wp:simplePos x="0" y="0"/>
                <wp:positionH relativeFrom="column">
                  <wp:posOffset>15240</wp:posOffset>
                </wp:positionH>
                <wp:positionV relativeFrom="paragraph">
                  <wp:posOffset>79375</wp:posOffset>
                </wp:positionV>
                <wp:extent cx="6012180" cy="0"/>
                <wp:effectExtent l="19050" t="19050" r="7620" b="38100"/>
                <wp:wrapNone/>
                <wp:docPr id="3" name="Straight Connector 3"/>
                <wp:cNvGraphicFramePr/>
                <a:graphic xmlns:a="http://schemas.openxmlformats.org/drawingml/2006/main">
                  <a:graphicData uri="http://schemas.microsoft.com/office/word/2010/wordprocessingShape">
                    <wps:wsp>
                      <wps:cNvCnPr/>
                      <wps:spPr>
                        <a:xfrm>
                          <a:off x="0" y="0"/>
                          <a:ext cx="6012180" cy="0"/>
                        </a:xfrm>
                        <a:prstGeom prst="line">
                          <a:avLst/>
                        </a:prstGeom>
                        <a:ln w="50800" cap="rnd">
                          <a:solidFill>
                            <a:schemeClr val="tx2">
                              <a:lumMod val="60000"/>
                              <a:lumOff val="4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B4191B"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6.25pt" to="474.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" strokecolor="#548dd4 [1951]" strokeweight="4pt">
                <v:stroke dashstyle="1 1" endcap="round"/>
              </v:line>
            </w:pict>
          </mc:Fallback>
        </mc:AlternateContent>
      </w:r>
    </w:p>
    <w:p w:rsidR="00E17DEA" w:rsidRPr="00E17DEA" w:rsidRDefault="00B3544A" w:rsidP="00E17DEA">
      <w:pPr>
        <w:spacing w:after="0"/>
        <w:rPr>
          <w:rFonts w:cs="Arial"/>
          <w:b/>
          <w:color w:val="1F497D" w:themeColor="text2"/>
          <w:sz w:val="24"/>
          <w:szCs w:val="24"/>
        </w:rPr>
      </w:pPr>
      <w:r w:rsidRPr="000A04AF">
        <w:rPr>
          <w:rFonts w:cs="Arial"/>
          <w:b/>
          <w:color w:val="1F497D" w:themeColor="text2"/>
          <w:sz w:val="32"/>
          <w:szCs w:val="28"/>
        </w:rPr>
        <w:t>Step 1: Register</w:t>
      </w:r>
      <w:r w:rsidR="00E17DEA">
        <w:rPr>
          <w:rFonts w:cs="Arial"/>
          <w:b/>
          <w:color w:val="1F497D" w:themeColor="text2"/>
          <w:sz w:val="32"/>
          <w:szCs w:val="28"/>
        </w:rPr>
        <w:br/>
      </w:r>
    </w:p>
    <w:p w:rsidR="00940109" w:rsidRDefault="00DA66D4" w:rsidP="008A456B">
      <w:pPr>
        <w:pStyle w:val="ListParagraph"/>
        <w:numPr>
          <w:ilvl w:val="0"/>
          <w:numId w:val="6"/>
        </w:numPr>
        <w:rPr>
          <w:rFonts w:cs="Arial"/>
          <w:sz w:val="24"/>
          <w:szCs w:val="28"/>
        </w:rPr>
      </w:pPr>
      <w:r w:rsidRPr="000A04AF">
        <w:rPr>
          <w:rFonts w:cs="Arial"/>
          <w:sz w:val="24"/>
          <w:szCs w:val="28"/>
        </w:rPr>
        <w:t xml:space="preserve">Go to </w:t>
      </w:r>
      <w:r w:rsidR="00D7222F">
        <w:rPr>
          <w:rFonts w:cs="Arial"/>
          <w:sz w:val="24"/>
          <w:szCs w:val="28"/>
        </w:rPr>
        <w:t>www.</w:t>
      </w:r>
      <w:r w:rsidR="00D7222F">
        <w:rPr>
          <w:rFonts w:cs="Arial"/>
        </w:rPr>
        <w:t>Wethersfield.DollarsforScholars.org</w:t>
      </w:r>
      <w:r w:rsidR="00940109" w:rsidRPr="000A04AF">
        <w:rPr>
          <w:rFonts w:cs="Arial"/>
        </w:rPr>
        <w:t xml:space="preserve"> </w:t>
      </w:r>
      <w:r w:rsidRPr="000A04AF">
        <w:rPr>
          <w:rFonts w:cs="Arial"/>
          <w:sz w:val="24"/>
          <w:szCs w:val="28"/>
        </w:rPr>
        <w:t>and click on the</w:t>
      </w:r>
      <w:r w:rsidR="00940109" w:rsidRPr="000A04AF">
        <w:rPr>
          <w:rFonts w:cs="Arial"/>
          <w:sz w:val="24"/>
          <w:szCs w:val="28"/>
        </w:rPr>
        <w:t xml:space="preserve"> “Students &amp; Parents” tab.</w:t>
      </w:r>
      <w:r w:rsidR="007A7EA6">
        <w:rPr>
          <w:rFonts w:cs="Arial"/>
          <w:sz w:val="24"/>
          <w:szCs w:val="28"/>
        </w:rPr>
        <w:t xml:space="preserve">  </w:t>
      </w:r>
      <w:r w:rsidR="00940109" w:rsidRPr="000A04AF">
        <w:rPr>
          <w:rFonts w:cs="Arial"/>
          <w:sz w:val="24"/>
          <w:szCs w:val="28"/>
        </w:rPr>
        <w:t xml:space="preserve">Click on </w:t>
      </w:r>
      <w:r w:rsidR="00B74546" w:rsidRPr="000A04AF">
        <w:rPr>
          <w:rFonts w:cs="Arial"/>
          <w:sz w:val="24"/>
          <w:szCs w:val="28"/>
        </w:rPr>
        <w:t>the red “Click to Login” button.</w:t>
      </w:r>
    </w:p>
    <w:p w:rsidR="00DA66D4" w:rsidRPr="000A04AF" w:rsidRDefault="00940109" w:rsidP="008A456B">
      <w:pPr>
        <w:pStyle w:val="ListParagraph"/>
        <w:numPr>
          <w:ilvl w:val="0"/>
          <w:numId w:val="6"/>
        </w:numPr>
        <w:rPr>
          <w:rFonts w:cs="Arial"/>
          <w:sz w:val="24"/>
          <w:szCs w:val="28"/>
        </w:rPr>
      </w:pPr>
      <w:r w:rsidRPr="000A04AF">
        <w:rPr>
          <w:rFonts w:cs="Arial"/>
          <w:sz w:val="24"/>
          <w:szCs w:val="28"/>
        </w:rPr>
        <w:t>Next, click on the</w:t>
      </w:r>
      <w:r w:rsidR="004777E8" w:rsidRPr="000A04AF">
        <w:rPr>
          <w:rFonts w:cs="Arial"/>
          <w:sz w:val="24"/>
          <w:szCs w:val="28"/>
        </w:rPr>
        <w:t xml:space="preserve"> </w:t>
      </w:r>
      <w:r w:rsidR="00DA66D4" w:rsidRPr="000A04AF">
        <w:rPr>
          <w:rFonts w:cs="Arial"/>
          <w:sz w:val="24"/>
          <w:szCs w:val="28"/>
        </w:rPr>
        <w:t xml:space="preserve">“Don’t have an account yet? Create one here.” </w:t>
      </w:r>
      <w:r w:rsidR="00B74546" w:rsidRPr="000A04AF">
        <w:rPr>
          <w:rFonts w:cs="Arial"/>
          <w:sz w:val="24"/>
          <w:szCs w:val="28"/>
        </w:rPr>
        <w:t>L</w:t>
      </w:r>
      <w:r w:rsidR="00AE0A51" w:rsidRPr="000A04AF">
        <w:rPr>
          <w:rFonts w:cs="Arial"/>
          <w:sz w:val="24"/>
          <w:szCs w:val="28"/>
        </w:rPr>
        <w:t>ink</w:t>
      </w:r>
      <w:r w:rsidR="00B74546" w:rsidRPr="000A04AF">
        <w:rPr>
          <w:rFonts w:cs="Arial"/>
          <w:sz w:val="24"/>
          <w:szCs w:val="28"/>
        </w:rPr>
        <w:t>.</w:t>
      </w:r>
    </w:p>
    <w:p w:rsidR="00DA66D4" w:rsidRPr="000A04AF" w:rsidRDefault="00DA66D4" w:rsidP="008A456B">
      <w:pPr>
        <w:pStyle w:val="ListParagraph"/>
        <w:numPr>
          <w:ilvl w:val="0"/>
          <w:numId w:val="6"/>
        </w:numPr>
        <w:rPr>
          <w:rFonts w:cs="Arial"/>
          <w:sz w:val="24"/>
          <w:szCs w:val="28"/>
        </w:rPr>
      </w:pPr>
      <w:r w:rsidRPr="000A04AF">
        <w:rPr>
          <w:rFonts w:cs="Arial"/>
          <w:sz w:val="24"/>
          <w:szCs w:val="28"/>
        </w:rPr>
        <w:t>Search for your high school and then click “Choose This School</w:t>
      </w:r>
      <w:r w:rsidR="00B74546" w:rsidRPr="000A04AF">
        <w:rPr>
          <w:rFonts w:cs="Arial"/>
          <w:sz w:val="24"/>
          <w:szCs w:val="28"/>
        </w:rPr>
        <w:t>.</w:t>
      </w:r>
      <w:r w:rsidRPr="000A04AF">
        <w:rPr>
          <w:rFonts w:cs="Arial"/>
          <w:sz w:val="24"/>
          <w:szCs w:val="28"/>
        </w:rPr>
        <w:t>”</w:t>
      </w:r>
    </w:p>
    <w:p w:rsidR="00940109" w:rsidRPr="000A04AF" w:rsidRDefault="00DA66D4" w:rsidP="008A456B">
      <w:pPr>
        <w:pStyle w:val="ListParagraph"/>
        <w:numPr>
          <w:ilvl w:val="0"/>
          <w:numId w:val="6"/>
        </w:numPr>
        <w:rPr>
          <w:rFonts w:cs="Arial"/>
          <w:sz w:val="24"/>
          <w:szCs w:val="28"/>
        </w:rPr>
      </w:pPr>
      <w:r w:rsidRPr="000A04AF">
        <w:rPr>
          <w:rFonts w:cs="Arial"/>
          <w:sz w:val="24"/>
          <w:szCs w:val="28"/>
        </w:rPr>
        <w:t xml:space="preserve">Fill </w:t>
      </w:r>
      <w:r w:rsidR="00940109" w:rsidRPr="000A04AF">
        <w:rPr>
          <w:rFonts w:cs="Arial"/>
          <w:sz w:val="24"/>
          <w:szCs w:val="28"/>
        </w:rPr>
        <w:t>in all of the Basic Information fields with the required information, read the terms and condit</w:t>
      </w:r>
      <w:r w:rsidR="00B74546" w:rsidRPr="000A04AF">
        <w:rPr>
          <w:rFonts w:cs="Arial"/>
          <w:sz w:val="24"/>
          <w:szCs w:val="28"/>
        </w:rPr>
        <w:t>ions and check the box to agree.</w:t>
      </w:r>
    </w:p>
    <w:p w:rsidR="00DA66D4" w:rsidRPr="000A04AF" w:rsidRDefault="00940109" w:rsidP="008A456B">
      <w:pPr>
        <w:pStyle w:val="ListParagraph"/>
        <w:numPr>
          <w:ilvl w:val="0"/>
          <w:numId w:val="6"/>
        </w:numPr>
        <w:rPr>
          <w:rFonts w:cs="Arial"/>
          <w:sz w:val="24"/>
          <w:szCs w:val="28"/>
        </w:rPr>
      </w:pPr>
      <w:r w:rsidRPr="000A04AF">
        <w:rPr>
          <w:rFonts w:cs="Arial"/>
          <w:sz w:val="24"/>
          <w:szCs w:val="28"/>
        </w:rPr>
        <w:t>When you are finished,</w:t>
      </w:r>
      <w:r w:rsidR="00B74546" w:rsidRPr="000A04AF">
        <w:rPr>
          <w:rFonts w:cs="Arial"/>
          <w:sz w:val="24"/>
          <w:szCs w:val="28"/>
        </w:rPr>
        <w:t xml:space="preserve"> click “Submit.</w:t>
      </w:r>
      <w:r w:rsidR="00DA66D4" w:rsidRPr="000A04AF">
        <w:rPr>
          <w:rFonts w:cs="Arial"/>
          <w:sz w:val="24"/>
          <w:szCs w:val="28"/>
        </w:rPr>
        <w:t xml:space="preserve">” </w:t>
      </w:r>
    </w:p>
    <w:p w:rsidR="00DA66D4" w:rsidRPr="000A04AF" w:rsidRDefault="00DA66D4" w:rsidP="008A456B">
      <w:pPr>
        <w:pStyle w:val="ListParagraph"/>
        <w:numPr>
          <w:ilvl w:val="0"/>
          <w:numId w:val="6"/>
        </w:numPr>
        <w:rPr>
          <w:rFonts w:cs="Arial"/>
          <w:sz w:val="24"/>
          <w:szCs w:val="28"/>
        </w:rPr>
      </w:pPr>
      <w:r w:rsidRPr="000A04AF">
        <w:rPr>
          <w:rFonts w:cs="Arial"/>
          <w:sz w:val="24"/>
          <w:szCs w:val="28"/>
        </w:rPr>
        <w:t xml:space="preserve">After submitting this information, </w:t>
      </w:r>
      <w:r w:rsidR="00940109" w:rsidRPr="000A04AF">
        <w:rPr>
          <w:rFonts w:cs="Arial"/>
          <w:sz w:val="24"/>
          <w:szCs w:val="28"/>
        </w:rPr>
        <w:t>an email will be generated</w:t>
      </w:r>
      <w:r w:rsidRPr="000A04AF">
        <w:rPr>
          <w:rFonts w:cs="Arial"/>
          <w:sz w:val="24"/>
          <w:szCs w:val="28"/>
        </w:rPr>
        <w:t xml:space="preserve"> that contains your login information. If you do not see this email in your inbox</w:t>
      </w:r>
      <w:r w:rsidR="001D6190" w:rsidRPr="000A04AF">
        <w:rPr>
          <w:rFonts w:cs="Arial"/>
          <w:sz w:val="24"/>
          <w:szCs w:val="28"/>
        </w:rPr>
        <w:t xml:space="preserve"> within a few minutes</w:t>
      </w:r>
      <w:r w:rsidRPr="000A04AF">
        <w:rPr>
          <w:rFonts w:cs="Arial"/>
          <w:sz w:val="24"/>
          <w:szCs w:val="28"/>
        </w:rPr>
        <w:t>, please check your junk/spam folders. If you did not receive thi</w:t>
      </w:r>
      <w:r w:rsidR="00C6669F" w:rsidRPr="000A04AF">
        <w:rPr>
          <w:rFonts w:cs="Arial"/>
          <w:sz w:val="24"/>
          <w:szCs w:val="28"/>
        </w:rPr>
        <w:t xml:space="preserve">s email, please click on the </w:t>
      </w:r>
      <w:r w:rsidR="00D64EDD">
        <w:rPr>
          <w:rFonts w:cs="Arial"/>
          <w:sz w:val="24"/>
          <w:szCs w:val="28"/>
        </w:rPr>
        <w:t>grey</w:t>
      </w:r>
      <w:r w:rsidR="00590568">
        <w:rPr>
          <w:rFonts w:cs="Arial"/>
          <w:sz w:val="24"/>
          <w:szCs w:val="28"/>
        </w:rPr>
        <w:t xml:space="preserve"> “Support” button</w:t>
      </w:r>
      <w:r w:rsidR="007A7EA6">
        <w:rPr>
          <w:rFonts w:cs="Arial"/>
          <w:sz w:val="24"/>
          <w:szCs w:val="28"/>
        </w:rPr>
        <w:t xml:space="preserve"> on the bottom left</w:t>
      </w:r>
      <w:r w:rsidRPr="000A04AF">
        <w:rPr>
          <w:rFonts w:cs="Arial"/>
          <w:sz w:val="24"/>
          <w:szCs w:val="28"/>
        </w:rPr>
        <w:t xml:space="preserve"> of the</w:t>
      </w:r>
      <w:r w:rsidR="00B74546" w:rsidRPr="000A04AF">
        <w:rPr>
          <w:rFonts w:cs="Arial"/>
          <w:sz w:val="24"/>
          <w:szCs w:val="28"/>
        </w:rPr>
        <w:t xml:space="preserve"> login</w:t>
      </w:r>
      <w:r w:rsidRPr="000A04AF">
        <w:rPr>
          <w:rFonts w:cs="Arial"/>
          <w:sz w:val="24"/>
          <w:szCs w:val="28"/>
        </w:rPr>
        <w:t xml:space="preserve"> page to request your login information.</w:t>
      </w:r>
    </w:p>
    <w:p w:rsidR="00E17DEA" w:rsidRPr="000A04AF" w:rsidRDefault="00E17DEA" w:rsidP="00DA66D4">
      <w:pPr>
        <w:pStyle w:val="ListParagraph"/>
        <w:rPr>
          <w:rFonts w:cs="Arial"/>
          <w:color w:val="1F497D" w:themeColor="text2"/>
          <w:sz w:val="24"/>
          <w:szCs w:val="28"/>
        </w:rPr>
      </w:pPr>
    </w:p>
    <w:p w:rsidR="00DA66D4" w:rsidRPr="000A04AF" w:rsidRDefault="00DA66D4" w:rsidP="00DA66D4">
      <w:pPr>
        <w:pStyle w:val="ListParagraph"/>
        <w:ind w:left="0"/>
        <w:rPr>
          <w:rFonts w:cs="Arial"/>
          <w:b/>
          <w:color w:val="1F497D" w:themeColor="text2"/>
          <w:sz w:val="32"/>
          <w:szCs w:val="28"/>
        </w:rPr>
      </w:pPr>
      <w:r w:rsidRPr="000A04AF">
        <w:rPr>
          <w:rFonts w:cs="Arial"/>
          <w:b/>
          <w:color w:val="1F497D" w:themeColor="text2"/>
          <w:sz w:val="32"/>
          <w:szCs w:val="28"/>
        </w:rPr>
        <w:t>Step 2: Fill out the Application</w:t>
      </w:r>
    </w:p>
    <w:p w:rsidR="00DA66D4" w:rsidRPr="000A04AF" w:rsidRDefault="00DA66D4" w:rsidP="00DA66D4">
      <w:pPr>
        <w:pStyle w:val="ListParagraph"/>
        <w:ind w:left="0"/>
        <w:rPr>
          <w:rFonts w:cs="Arial"/>
          <w:color w:val="1F497D" w:themeColor="text2"/>
          <w:sz w:val="24"/>
          <w:szCs w:val="28"/>
        </w:rPr>
      </w:pPr>
    </w:p>
    <w:p w:rsidR="00DA66D4" w:rsidRPr="000A04AF" w:rsidRDefault="00B74546" w:rsidP="008A456B">
      <w:pPr>
        <w:pStyle w:val="ListParagraph"/>
        <w:numPr>
          <w:ilvl w:val="0"/>
          <w:numId w:val="7"/>
        </w:numPr>
        <w:rPr>
          <w:rFonts w:cs="Arial"/>
          <w:sz w:val="24"/>
          <w:szCs w:val="28"/>
        </w:rPr>
      </w:pPr>
      <w:r w:rsidRPr="000A04AF">
        <w:rPr>
          <w:rFonts w:cs="Arial"/>
          <w:sz w:val="24"/>
          <w:szCs w:val="28"/>
        </w:rPr>
        <w:t>Log in on</w:t>
      </w:r>
      <w:r w:rsidR="00DA66D4" w:rsidRPr="000A04AF">
        <w:rPr>
          <w:rFonts w:cs="Arial"/>
          <w:sz w:val="24"/>
          <w:szCs w:val="28"/>
        </w:rPr>
        <w:t xml:space="preserve"> </w:t>
      </w:r>
      <w:hyperlink r:id="rId7" w:history="1">
        <w:r w:rsidR="009A088B" w:rsidRPr="000A04AF">
          <w:rPr>
            <w:rStyle w:val="Hyperlink"/>
            <w:rFonts w:cs="Arial"/>
            <w:color w:val="0000FF"/>
            <w:sz w:val="24"/>
            <w:szCs w:val="28"/>
          </w:rPr>
          <w:t>https://public.dollarsforscholars.org/</w:t>
        </w:r>
      </w:hyperlink>
      <w:r w:rsidR="009A088B" w:rsidRPr="000A04AF">
        <w:rPr>
          <w:rFonts w:cs="Arial"/>
          <w:sz w:val="24"/>
          <w:szCs w:val="28"/>
        </w:rPr>
        <w:t xml:space="preserve"> using your email and the temporary password you were sent</w:t>
      </w:r>
      <w:r w:rsidR="00DA66D4" w:rsidRPr="000A04AF">
        <w:rPr>
          <w:rFonts w:cs="Arial"/>
          <w:sz w:val="24"/>
          <w:szCs w:val="28"/>
        </w:rPr>
        <w:t>. This will al</w:t>
      </w:r>
      <w:r w:rsidR="00856EA9" w:rsidRPr="000A04AF">
        <w:rPr>
          <w:rFonts w:cs="Arial"/>
          <w:sz w:val="24"/>
          <w:szCs w:val="28"/>
        </w:rPr>
        <w:t>low you to fill in the</w:t>
      </w:r>
      <w:r w:rsidR="00DA66D4" w:rsidRPr="000A04AF">
        <w:rPr>
          <w:rFonts w:cs="Arial"/>
          <w:sz w:val="24"/>
          <w:szCs w:val="28"/>
        </w:rPr>
        <w:t xml:space="preserve"> information needed to apply for </w:t>
      </w:r>
      <w:r w:rsidR="00D7222F">
        <w:rPr>
          <w:rFonts w:cs="Arial"/>
          <w:sz w:val="24"/>
          <w:szCs w:val="28"/>
        </w:rPr>
        <w:t>Wethersfield Dollars for Scholars</w:t>
      </w:r>
      <w:r w:rsidR="00AF43A9" w:rsidRPr="000A04AF">
        <w:rPr>
          <w:rFonts w:cs="Arial"/>
          <w:sz w:val="24"/>
          <w:szCs w:val="28"/>
        </w:rPr>
        <w:t xml:space="preserve"> scholarships.</w:t>
      </w:r>
    </w:p>
    <w:p w:rsidR="00DA66D4" w:rsidRPr="000A04AF" w:rsidRDefault="00AF43A9" w:rsidP="008A456B">
      <w:pPr>
        <w:pStyle w:val="ListParagraph"/>
        <w:numPr>
          <w:ilvl w:val="0"/>
          <w:numId w:val="7"/>
        </w:numPr>
        <w:rPr>
          <w:rFonts w:cs="Arial"/>
          <w:sz w:val="24"/>
          <w:szCs w:val="28"/>
        </w:rPr>
      </w:pPr>
      <w:r w:rsidRPr="000A04AF">
        <w:rPr>
          <w:rFonts w:cs="Arial"/>
          <w:sz w:val="24"/>
          <w:szCs w:val="28"/>
        </w:rPr>
        <w:t>Once logged in, click on the “Work on Profile”</w:t>
      </w:r>
      <w:r w:rsidR="00940109" w:rsidRPr="000A04AF">
        <w:rPr>
          <w:rFonts w:cs="Arial"/>
          <w:sz w:val="24"/>
          <w:szCs w:val="28"/>
        </w:rPr>
        <w:t xml:space="preserve"> button to get started</w:t>
      </w:r>
      <w:r w:rsidRPr="000A04AF">
        <w:rPr>
          <w:rFonts w:cs="Arial"/>
          <w:sz w:val="24"/>
          <w:szCs w:val="28"/>
        </w:rPr>
        <w:t>.</w:t>
      </w:r>
    </w:p>
    <w:p w:rsidR="00726917" w:rsidRPr="00590568" w:rsidRDefault="00940109" w:rsidP="00590568">
      <w:pPr>
        <w:pStyle w:val="ListParagraph"/>
        <w:numPr>
          <w:ilvl w:val="0"/>
          <w:numId w:val="7"/>
        </w:numPr>
        <w:rPr>
          <w:rFonts w:cs="Arial"/>
          <w:sz w:val="24"/>
          <w:szCs w:val="28"/>
        </w:rPr>
      </w:pPr>
      <w:r w:rsidRPr="000A04AF">
        <w:rPr>
          <w:rFonts w:cs="Arial"/>
          <w:sz w:val="24"/>
          <w:szCs w:val="28"/>
        </w:rPr>
        <w:t xml:space="preserve">You will be taken to the first section of your profile. </w:t>
      </w:r>
      <w:r w:rsidR="00AF43A9" w:rsidRPr="000A04AF">
        <w:rPr>
          <w:rFonts w:cs="Arial"/>
          <w:sz w:val="24"/>
          <w:szCs w:val="28"/>
        </w:rPr>
        <w:t xml:space="preserve">You must complete all the double starred (**) items </w:t>
      </w:r>
      <w:proofErr w:type="gramStart"/>
      <w:r w:rsidR="00AF43A9" w:rsidRPr="000A04AF">
        <w:rPr>
          <w:rFonts w:cs="Arial"/>
          <w:sz w:val="24"/>
          <w:szCs w:val="28"/>
        </w:rPr>
        <w:t>in order to</w:t>
      </w:r>
      <w:proofErr w:type="gramEnd"/>
      <w:r w:rsidR="00AF43A9" w:rsidRPr="000A04AF">
        <w:rPr>
          <w:rFonts w:cs="Arial"/>
          <w:sz w:val="24"/>
          <w:szCs w:val="28"/>
        </w:rPr>
        <w:t xml:space="preserve"> submit the form and </w:t>
      </w:r>
      <w:r w:rsidR="00AF43A9" w:rsidRPr="007A7EA6">
        <w:rPr>
          <w:rFonts w:cs="Arial"/>
          <w:sz w:val="24"/>
          <w:szCs w:val="28"/>
          <w:highlight w:val="yellow"/>
        </w:rPr>
        <w:t>you must complete all of the single starred (*) items to move your progress towards 100%</w:t>
      </w:r>
      <w:r w:rsidR="00AA02B4">
        <w:rPr>
          <w:rFonts w:cs="Arial"/>
          <w:sz w:val="24"/>
          <w:szCs w:val="28"/>
          <w:highlight w:val="yellow"/>
        </w:rPr>
        <w:t>.</w:t>
      </w:r>
      <w:r w:rsidR="007A7EA6" w:rsidRPr="007A7EA6">
        <w:rPr>
          <w:rFonts w:cs="Arial"/>
          <w:sz w:val="24"/>
          <w:szCs w:val="28"/>
          <w:highlight w:val="yellow"/>
        </w:rPr>
        <w:t xml:space="preserve"> </w:t>
      </w:r>
      <w:r w:rsidR="00AF43A9" w:rsidRPr="00AA02B4">
        <w:rPr>
          <w:rFonts w:cs="Arial"/>
          <w:sz w:val="24"/>
          <w:szCs w:val="28"/>
          <w:highlight w:val="yellow"/>
        </w:rPr>
        <w:t>All other items are helpful in matching to scholarships, but optional.</w:t>
      </w:r>
      <w:r w:rsidR="00AA02B4">
        <w:rPr>
          <w:rFonts w:cs="Arial"/>
          <w:sz w:val="24"/>
          <w:szCs w:val="28"/>
        </w:rPr>
        <w:t xml:space="preserve"> </w:t>
      </w:r>
    </w:p>
    <w:p w:rsidR="00AF43A9" w:rsidRPr="000A04AF" w:rsidRDefault="008A456B" w:rsidP="008A456B">
      <w:pPr>
        <w:pStyle w:val="ListParagraph"/>
        <w:numPr>
          <w:ilvl w:val="0"/>
          <w:numId w:val="7"/>
        </w:numPr>
        <w:rPr>
          <w:rFonts w:cs="Arial"/>
          <w:color w:val="1F497D" w:themeColor="text2"/>
          <w:sz w:val="24"/>
          <w:szCs w:val="28"/>
        </w:rPr>
      </w:pPr>
      <w:r w:rsidRPr="000A04AF">
        <w:rPr>
          <w:rFonts w:cs="Arial"/>
          <w:b/>
          <w:noProof/>
          <w:sz w:val="32"/>
        </w:rPr>
        <w:lastRenderedPageBreak/>
        <mc:AlternateContent>
          <mc:Choice Requires="wps">
            <w:drawing>
              <wp:anchor distT="0" distB="0" distL="114300" distR="114300" simplePos="0" relativeHeight="251663360" behindDoc="1" locked="1" layoutInCell="1" allowOverlap="1" wp14:anchorId="29CC064C" wp14:editId="131A5100">
                <wp:simplePos x="0" y="0"/>
                <wp:positionH relativeFrom="margin">
                  <wp:posOffset>-2505710</wp:posOffset>
                </wp:positionH>
                <wp:positionV relativeFrom="margin">
                  <wp:posOffset>-932815</wp:posOffset>
                </wp:positionV>
                <wp:extent cx="2633472" cy="10222992"/>
                <wp:effectExtent l="0" t="0" r="14605" b="26035"/>
                <wp:wrapNone/>
                <wp:docPr id="4" name="Flowchart: Stored Data 4"/>
                <wp:cNvGraphicFramePr/>
                <a:graphic xmlns:a="http://schemas.openxmlformats.org/drawingml/2006/main">
                  <a:graphicData uri="http://schemas.microsoft.com/office/word/2010/wordprocessingShape">
                    <wps:wsp>
                      <wps:cNvSpPr/>
                      <wps:spPr>
                        <a:xfrm>
                          <a:off x="0" y="0"/>
                          <a:ext cx="2633472" cy="10222992"/>
                        </a:xfrm>
                        <a:prstGeom prst="flowChartOnlineStorage">
                          <a:avLst/>
                        </a:prstGeom>
                        <a:solidFill>
                          <a:srgbClr val="1F497D"/>
                        </a:solidFill>
                        <a:ln w="254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342CA" id="Flowchart: Stored Data 4" o:spid="_x0000_s1026" type="#_x0000_t130" style="position:absolute;margin-left:-197.3pt;margin-top:-73.45pt;width:207.35pt;height:804.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" fillcolor="#1f497d" strokecolor="#1f497d" strokeweight="2pt">
                <w10:wrap anchorx="margin" anchory="margin"/>
                <w10:anchorlock/>
              </v:shape>
            </w:pict>
          </mc:Fallback>
        </mc:AlternateContent>
      </w:r>
      <w:r w:rsidR="00940109" w:rsidRPr="000A04AF">
        <w:rPr>
          <w:rFonts w:cs="Arial"/>
          <w:sz w:val="24"/>
          <w:szCs w:val="28"/>
        </w:rPr>
        <w:t xml:space="preserve">Notice the progress bars under My Information. </w:t>
      </w:r>
      <w:r w:rsidR="00CA60F2" w:rsidRPr="000A04AF">
        <w:rPr>
          <w:rFonts w:cs="Arial"/>
          <w:sz w:val="24"/>
          <w:szCs w:val="28"/>
        </w:rPr>
        <w:t>The color next to each section of the profile indicates the level of completeness of that section.</w:t>
      </w:r>
      <w:r w:rsidR="00CA60F2" w:rsidRPr="000A04AF">
        <w:rPr>
          <w:rFonts w:cs="Arial"/>
          <w:color w:val="1F497D" w:themeColor="text2"/>
          <w:sz w:val="24"/>
          <w:szCs w:val="28"/>
        </w:rPr>
        <w:t xml:space="preserve"> </w:t>
      </w:r>
    </w:p>
    <w:p w:rsidR="00CA60F2" w:rsidRPr="000A04AF" w:rsidRDefault="00CA60F2" w:rsidP="008A456B">
      <w:pPr>
        <w:pStyle w:val="ListParagraph"/>
        <w:numPr>
          <w:ilvl w:val="0"/>
          <w:numId w:val="8"/>
        </w:numPr>
        <w:rPr>
          <w:rFonts w:cs="Arial"/>
          <w:sz w:val="24"/>
          <w:szCs w:val="28"/>
        </w:rPr>
      </w:pPr>
      <w:r w:rsidRPr="000A04AF">
        <w:rPr>
          <w:rFonts w:cs="Arial"/>
          <w:sz w:val="24"/>
          <w:szCs w:val="28"/>
        </w:rPr>
        <w:t xml:space="preserve">Be complete and accurate. This will lead to more scholarship opportunities. </w:t>
      </w:r>
    </w:p>
    <w:p w:rsidR="007F3610" w:rsidRDefault="007F3610" w:rsidP="00FA7430">
      <w:pPr>
        <w:rPr>
          <w:rFonts w:cs="Arial"/>
          <w:b/>
          <w:sz w:val="24"/>
          <w:szCs w:val="28"/>
          <w:highlight w:val="yellow"/>
        </w:rPr>
      </w:pPr>
    </w:p>
    <w:p w:rsidR="00AE0A51" w:rsidRPr="000A04AF" w:rsidRDefault="00AE0A51" w:rsidP="00FA7430">
      <w:pPr>
        <w:rPr>
          <w:rFonts w:cs="Arial"/>
          <w:sz w:val="24"/>
          <w:szCs w:val="28"/>
        </w:rPr>
      </w:pPr>
      <w:r w:rsidRPr="000A04AF">
        <w:rPr>
          <w:rFonts w:cs="Arial"/>
          <w:b/>
          <w:sz w:val="24"/>
          <w:szCs w:val="28"/>
        </w:rPr>
        <w:t>Directions for Specific Sections</w:t>
      </w:r>
      <w:r w:rsidRPr="000A04AF">
        <w:rPr>
          <w:rFonts w:cs="Arial"/>
          <w:sz w:val="24"/>
          <w:szCs w:val="28"/>
        </w:rPr>
        <w:t>:</w:t>
      </w:r>
    </w:p>
    <w:p w:rsidR="0093652A" w:rsidRPr="0093652A" w:rsidRDefault="0093652A" w:rsidP="00AE0A51">
      <w:pPr>
        <w:pStyle w:val="ListParagraph"/>
        <w:numPr>
          <w:ilvl w:val="1"/>
          <w:numId w:val="2"/>
        </w:numPr>
        <w:rPr>
          <w:rFonts w:cs="Arial"/>
          <w:sz w:val="24"/>
          <w:szCs w:val="28"/>
        </w:rPr>
      </w:pPr>
      <w:r w:rsidRPr="0093652A">
        <w:rPr>
          <w:rFonts w:cs="Arial"/>
          <w:b/>
          <w:sz w:val="24"/>
          <w:szCs w:val="28"/>
        </w:rPr>
        <w:t>Activities</w:t>
      </w:r>
      <w:r>
        <w:rPr>
          <w:rFonts w:cs="Arial"/>
          <w:sz w:val="24"/>
          <w:szCs w:val="28"/>
        </w:rPr>
        <w:t>:  List all of the activities (both through the community and your high school) that you have participated in since the 9</w:t>
      </w:r>
      <w:r w:rsidRPr="0093652A">
        <w:rPr>
          <w:rFonts w:cs="Arial"/>
          <w:sz w:val="24"/>
          <w:szCs w:val="28"/>
          <w:vertAlign w:val="superscript"/>
        </w:rPr>
        <w:t>th</w:t>
      </w:r>
      <w:r>
        <w:rPr>
          <w:rFonts w:cs="Arial"/>
          <w:sz w:val="24"/>
          <w:szCs w:val="28"/>
        </w:rPr>
        <w:t xml:space="preserve"> grade. List each activity separately. </w:t>
      </w:r>
    </w:p>
    <w:p w:rsidR="00AA02B4" w:rsidRDefault="00AE0A51" w:rsidP="00AE0A51">
      <w:pPr>
        <w:pStyle w:val="ListParagraph"/>
        <w:numPr>
          <w:ilvl w:val="1"/>
          <w:numId w:val="2"/>
        </w:numPr>
        <w:rPr>
          <w:rFonts w:cs="Arial"/>
          <w:sz w:val="24"/>
          <w:szCs w:val="28"/>
        </w:rPr>
      </w:pPr>
      <w:r w:rsidRPr="000A04AF">
        <w:rPr>
          <w:rFonts w:cs="Arial"/>
          <w:b/>
          <w:sz w:val="24"/>
          <w:szCs w:val="28"/>
        </w:rPr>
        <w:t>Documents</w:t>
      </w:r>
      <w:r w:rsidRPr="000A04AF">
        <w:rPr>
          <w:rFonts w:cs="Arial"/>
          <w:sz w:val="24"/>
          <w:szCs w:val="28"/>
        </w:rPr>
        <w:t>:  This is where you will upload your</w:t>
      </w:r>
      <w:r w:rsidR="00AA02B4">
        <w:rPr>
          <w:rFonts w:cs="Arial"/>
          <w:sz w:val="24"/>
          <w:szCs w:val="28"/>
        </w:rPr>
        <w:t xml:space="preserve"> college</w:t>
      </w:r>
      <w:r w:rsidRPr="000A04AF">
        <w:rPr>
          <w:rFonts w:cs="Arial"/>
          <w:sz w:val="24"/>
          <w:szCs w:val="28"/>
        </w:rPr>
        <w:t xml:space="preserve"> transcript, SAR</w:t>
      </w:r>
      <w:r w:rsidR="00AA02B4">
        <w:rPr>
          <w:rFonts w:cs="Arial"/>
          <w:sz w:val="24"/>
          <w:szCs w:val="28"/>
        </w:rPr>
        <w:t xml:space="preserve"> </w:t>
      </w:r>
      <w:r w:rsidRPr="000A04AF">
        <w:rPr>
          <w:rFonts w:cs="Arial"/>
          <w:sz w:val="24"/>
          <w:szCs w:val="28"/>
        </w:rPr>
        <w:t>(Student Aid Report), or any other docum</w:t>
      </w:r>
      <w:r w:rsidR="00B57D22" w:rsidRPr="000A04AF">
        <w:rPr>
          <w:rFonts w:cs="Arial"/>
          <w:sz w:val="24"/>
          <w:szCs w:val="28"/>
        </w:rPr>
        <w:t>ents you would like us to review</w:t>
      </w:r>
      <w:r w:rsidR="00B74546" w:rsidRPr="000A04AF">
        <w:rPr>
          <w:rFonts w:cs="Arial"/>
          <w:sz w:val="24"/>
          <w:szCs w:val="28"/>
        </w:rPr>
        <w:t xml:space="preserve">. </w:t>
      </w:r>
    </w:p>
    <w:p w:rsidR="00AE0A51" w:rsidRPr="000A04AF" w:rsidRDefault="00B74546" w:rsidP="00AA02B4">
      <w:pPr>
        <w:pStyle w:val="ListParagraph"/>
        <w:numPr>
          <w:ilvl w:val="2"/>
          <w:numId w:val="2"/>
        </w:numPr>
        <w:rPr>
          <w:rFonts w:cs="Arial"/>
          <w:sz w:val="24"/>
          <w:szCs w:val="28"/>
        </w:rPr>
      </w:pPr>
      <w:r w:rsidRPr="000A04AF">
        <w:rPr>
          <w:rFonts w:cs="Arial"/>
          <w:sz w:val="24"/>
          <w:szCs w:val="28"/>
        </w:rPr>
        <w:t>To upload a document, go to Documents and click the “Add Another Document” button in the upper right corner. Name the document, select a Document Type, and click “Upload File” to search your computer for the document you wish to upload. When finished, click “Save and add another” or “Save” to save the document to your profile.</w:t>
      </w:r>
    </w:p>
    <w:p w:rsidR="00CA60F2" w:rsidRPr="004A22C7" w:rsidRDefault="00CA60F2" w:rsidP="00B74546">
      <w:pPr>
        <w:pStyle w:val="ListParagraph"/>
        <w:numPr>
          <w:ilvl w:val="1"/>
          <w:numId w:val="2"/>
        </w:numPr>
        <w:rPr>
          <w:rFonts w:ascii="Arial" w:hAnsi="Arial" w:cs="Arial"/>
          <w:sz w:val="24"/>
          <w:szCs w:val="28"/>
        </w:rPr>
      </w:pPr>
      <w:r w:rsidRPr="000A04AF">
        <w:rPr>
          <w:rFonts w:cs="Arial"/>
          <w:b/>
          <w:sz w:val="24"/>
          <w:szCs w:val="28"/>
        </w:rPr>
        <w:t>Parent/Guardian Info</w:t>
      </w:r>
      <w:r w:rsidR="00B74546" w:rsidRPr="000A04AF">
        <w:rPr>
          <w:rFonts w:cs="Arial"/>
          <w:sz w:val="24"/>
          <w:szCs w:val="28"/>
        </w:rPr>
        <w:t>: If you are under 18, you must have</w:t>
      </w:r>
      <w:r w:rsidRPr="000A04AF">
        <w:rPr>
          <w:rFonts w:cs="Arial"/>
          <w:sz w:val="24"/>
          <w:szCs w:val="28"/>
        </w:rPr>
        <w:t xml:space="preserve"> parental consent to apply for scholarships. </w:t>
      </w:r>
      <w:r w:rsidR="00B74546" w:rsidRPr="000A04AF">
        <w:rPr>
          <w:rFonts w:cs="Arial"/>
          <w:sz w:val="24"/>
          <w:szCs w:val="28"/>
        </w:rPr>
        <w:t xml:space="preserve">Enter </w:t>
      </w:r>
      <w:r w:rsidR="001313E2" w:rsidRPr="000A04AF">
        <w:rPr>
          <w:rFonts w:cs="Arial"/>
          <w:sz w:val="24"/>
          <w:szCs w:val="28"/>
        </w:rPr>
        <w:t>the contact information for</w:t>
      </w:r>
      <w:r w:rsidR="00B74546" w:rsidRPr="000A04AF">
        <w:rPr>
          <w:rFonts w:cs="Arial"/>
          <w:sz w:val="24"/>
          <w:szCs w:val="28"/>
        </w:rPr>
        <w:t xml:space="preserve"> your paren</w:t>
      </w:r>
      <w:r w:rsidR="001313E2" w:rsidRPr="000A04AF">
        <w:rPr>
          <w:rFonts w:cs="Arial"/>
          <w:sz w:val="24"/>
          <w:szCs w:val="28"/>
        </w:rPr>
        <w:t>t/guardian and then click the “Request C</w:t>
      </w:r>
      <w:r w:rsidR="00B74546" w:rsidRPr="000A04AF">
        <w:rPr>
          <w:rFonts w:cs="Arial"/>
          <w:sz w:val="24"/>
          <w:szCs w:val="28"/>
        </w:rPr>
        <w:t>onsent</w:t>
      </w:r>
      <w:r w:rsidR="001313E2" w:rsidRPr="000A04AF">
        <w:rPr>
          <w:rFonts w:cs="Arial"/>
          <w:sz w:val="24"/>
          <w:szCs w:val="28"/>
        </w:rPr>
        <w:t xml:space="preserve"> from Parent/Guardian</w:t>
      </w:r>
      <w:r w:rsidR="00B74546" w:rsidRPr="000A04AF">
        <w:rPr>
          <w:rFonts w:cs="Arial"/>
          <w:sz w:val="24"/>
          <w:szCs w:val="28"/>
        </w:rPr>
        <w:t>” button - this</w:t>
      </w:r>
      <w:r w:rsidR="00B74546" w:rsidRPr="004A22C7">
        <w:rPr>
          <w:rFonts w:ascii="Arial" w:hAnsi="Arial" w:cs="Arial"/>
          <w:sz w:val="24"/>
          <w:szCs w:val="28"/>
        </w:rPr>
        <w:t xml:space="preserve"> </w:t>
      </w:r>
      <w:r w:rsidR="00B74546" w:rsidRPr="000A04AF">
        <w:rPr>
          <w:rFonts w:cs="Arial"/>
          <w:sz w:val="24"/>
          <w:szCs w:val="28"/>
        </w:rPr>
        <w:t>will</w:t>
      </w:r>
      <w:r w:rsidR="00B74546" w:rsidRPr="004A22C7">
        <w:rPr>
          <w:rFonts w:ascii="Arial" w:hAnsi="Arial" w:cs="Arial"/>
          <w:sz w:val="24"/>
          <w:szCs w:val="28"/>
        </w:rPr>
        <w:t xml:space="preserve"> </w:t>
      </w:r>
      <w:r w:rsidR="00B74546" w:rsidRPr="000A04AF">
        <w:rPr>
          <w:rFonts w:cs="Arial"/>
          <w:sz w:val="24"/>
          <w:szCs w:val="28"/>
        </w:rPr>
        <w:t>send an email to your parent asking</w:t>
      </w:r>
      <w:r w:rsidR="00B74546" w:rsidRPr="004A22C7">
        <w:rPr>
          <w:rFonts w:ascii="Arial" w:hAnsi="Arial" w:cs="Arial"/>
          <w:sz w:val="24"/>
          <w:szCs w:val="28"/>
        </w:rPr>
        <w:t xml:space="preserve"> </w:t>
      </w:r>
      <w:r w:rsidR="00B74546" w:rsidRPr="000A04AF">
        <w:rPr>
          <w:rFonts w:cs="Arial"/>
          <w:sz w:val="24"/>
          <w:szCs w:val="28"/>
        </w:rPr>
        <w:t>them to grant you permission to continue with the scholarship process.</w:t>
      </w:r>
      <w:r w:rsidR="001313E2" w:rsidRPr="000A04AF">
        <w:rPr>
          <w:rFonts w:cs="Arial"/>
          <w:sz w:val="24"/>
          <w:szCs w:val="28"/>
        </w:rPr>
        <w:t xml:space="preserve"> This email will contain login information for their Parent account. When they log in to the parent account, they will be prompted to grant consent</w:t>
      </w:r>
      <w:r w:rsidR="001313E2" w:rsidRPr="004A22C7">
        <w:rPr>
          <w:rFonts w:ascii="Arial" w:hAnsi="Arial" w:cs="Arial"/>
          <w:sz w:val="24"/>
          <w:szCs w:val="28"/>
        </w:rPr>
        <w:t xml:space="preserve">. </w:t>
      </w:r>
    </w:p>
    <w:p w:rsidR="001313E2" w:rsidRPr="000A04AF" w:rsidRDefault="001313E2" w:rsidP="001313E2">
      <w:pPr>
        <w:ind w:left="1440"/>
        <w:rPr>
          <w:rFonts w:cs="Arial"/>
          <w:sz w:val="24"/>
          <w:szCs w:val="28"/>
        </w:rPr>
      </w:pPr>
      <w:r w:rsidRPr="000A04AF">
        <w:rPr>
          <w:rFonts w:cs="Arial"/>
          <w:sz w:val="24"/>
          <w:szCs w:val="28"/>
        </w:rPr>
        <w:t xml:space="preserve">If your parent does not see this email in their inbox within a few minutes, please have them check their junk/spam folders. If they did not receive the email, please have them click on the </w:t>
      </w:r>
      <w:r w:rsidR="00D64EDD">
        <w:rPr>
          <w:rFonts w:cs="Arial"/>
          <w:sz w:val="24"/>
          <w:szCs w:val="28"/>
        </w:rPr>
        <w:t>grey</w:t>
      </w:r>
      <w:r w:rsidRPr="000A04AF">
        <w:rPr>
          <w:rFonts w:cs="Arial"/>
          <w:sz w:val="24"/>
          <w:szCs w:val="28"/>
        </w:rPr>
        <w:t xml:space="preserve"> “Support” </w:t>
      </w:r>
      <w:r w:rsidR="00176B6B">
        <w:rPr>
          <w:rFonts w:cs="Arial"/>
          <w:sz w:val="24"/>
          <w:szCs w:val="28"/>
        </w:rPr>
        <w:t xml:space="preserve">button </w:t>
      </w:r>
      <w:r w:rsidRPr="000A04AF">
        <w:rPr>
          <w:rFonts w:cs="Arial"/>
          <w:sz w:val="24"/>
          <w:szCs w:val="28"/>
        </w:rPr>
        <w:t>to request their login information.</w:t>
      </w:r>
    </w:p>
    <w:p w:rsidR="00B57D22" w:rsidRPr="000A04AF" w:rsidRDefault="00B57D22" w:rsidP="00B57D22">
      <w:pPr>
        <w:pStyle w:val="ListParagraph"/>
        <w:numPr>
          <w:ilvl w:val="1"/>
          <w:numId w:val="2"/>
        </w:numPr>
        <w:rPr>
          <w:rFonts w:cs="Arial"/>
          <w:sz w:val="24"/>
          <w:szCs w:val="28"/>
        </w:rPr>
      </w:pPr>
      <w:r w:rsidRPr="000A04AF">
        <w:rPr>
          <w:rFonts w:cs="Arial"/>
          <w:b/>
          <w:sz w:val="24"/>
          <w:szCs w:val="28"/>
        </w:rPr>
        <w:t>Financial Info</w:t>
      </w:r>
      <w:r w:rsidRPr="000A04AF">
        <w:rPr>
          <w:rFonts w:cs="Arial"/>
          <w:sz w:val="24"/>
          <w:szCs w:val="28"/>
        </w:rPr>
        <w:t xml:space="preserve">: </w:t>
      </w:r>
      <w:r w:rsidR="00D7222F">
        <w:rPr>
          <w:rFonts w:cs="Arial"/>
          <w:sz w:val="24"/>
          <w:szCs w:val="28"/>
        </w:rPr>
        <w:t xml:space="preserve">Wethersfield Dollars for Scholars </w:t>
      </w:r>
      <w:r w:rsidRPr="000A04AF">
        <w:rPr>
          <w:rFonts w:cs="Arial"/>
          <w:sz w:val="24"/>
          <w:szCs w:val="28"/>
        </w:rPr>
        <w:t xml:space="preserve">does require the completion of financial information </w:t>
      </w:r>
      <w:proofErr w:type="gramStart"/>
      <w:r w:rsidRPr="000A04AF">
        <w:rPr>
          <w:rFonts w:cs="Arial"/>
          <w:sz w:val="24"/>
          <w:szCs w:val="28"/>
        </w:rPr>
        <w:t>in order to</w:t>
      </w:r>
      <w:proofErr w:type="gramEnd"/>
      <w:r w:rsidRPr="000A04AF">
        <w:rPr>
          <w:rFonts w:cs="Arial"/>
          <w:sz w:val="24"/>
          <w:szCs w:val="28"/>
        </w:rPr>
        <w:t xml:space="preserve"> be eligible for</w:t>
      </w:r>
      <w:r w:rsidR="00CA60F2" w:rsidRPr="000A04AF">
        <w:rPr>
          <w:rFonts w:cs="Arial"/>
          <w:sz w:val="24"/>
          <w:szCs w:val="28"/>
        </w:rPr>
        <w:t xml:space="preserve"> need based</w:t>
      </w:r>
      <w:r w:rsidRPr="000A04AF">
        <w:rPr>
          <w:rFonts w:cs="Arial"/>
          <w:sz w:val="24"/>
          <w:szCs w:val="28"/>
        </w:rPr>
        <w:t xml:space="preserve"> scholarships.  </w:t>
      </w:r>
    </w:p>
    <w:p w:rsidR="00CA60F2" w:rsidRPr="000A04AF" w:rsidRDefault="00CA60F2" w:rsidP="00B57D22">
      <w:pPr>
        <w:pStyle w:val="ListParagraph"/>
        <w:ind w:left="1440"/>
        <w:rPr>
          <w:rFonts w:cs="Arial"/>
          <w:i/>
          <w:sz w:val="24"/>
          <w:szCs w:val="28"/>
        </w:rPr>
      </w:pPr>
    </w:p>
    <w:p w:rsidR="00B57D22" w:rsidRDefault="00B57D22" w:rsidP="00E17DEA">
      <w:pPr>
        <w:pStyle w:val="ListParagraph"/>
        <w:ind w:left="1440"/>
        <w:rPr>
          <w:rFonts w:cs="Arial"/>
          <w:sz w:val="24"/>
          <w:szCs w:val="28"/>
        </w:rPr>
      </w:pPr>
      <w:r w:rsidRPr="00D7222F">
        <w:rPr>
          <w:rFonts w:cs="Arial"/>
          <w:sz w:val="24"/>
          <w:szCs w:val="28"/>
          <w:highlight w:val="yellow"/>
        </w:rPr>
        <w:t>Please enter your FAFSA EFC on the Financial Info page</w:t>
      </w:r>
      <w:r w:rsidR="0093652A" w:rsidRPr="00D7222F">
        <w:rPr>
          <w:rFonts w:cs="Arial"/>
          <w:sz w:val="24"/>
          <w:szCs w:val="28"/>
          <w:highlight w:val="yellow"/>
        </w:rPr>
        <w:t xml:space="preserve"> and check whether your Student Aid Report said you were Pell eligible</w:t>
      </w:r>
      <w:r w:rsidRPr="00D7222F">
        <w:rPr>
          <w:rFonts w:cs="Arial"/>
          <w:sz w:val="24"/>
          <w:szCs w:val="28"/>
          <w:highlight w:val="yellow"/>
        </w:rPr>
        <w:t xml:space="preserve">. </w:t>
      </w:r>
      <w:r w:rsidR="0093652A" w:rsidRPr="00D7222F">
        <w:rPr>
          <w:rFonts w:cs="Arial"/>
          <w:sz w:val="24"/>
          <w:szCs w:val="28"/>
          <w:highlight w:val="yellow"/>
        </w:rPr>
        <w:t>This information is</w:t>
      </w:r>
      <w:r w:rsidRPr="00D7222F">
        <w:rPr>
          <w:rFonts w:cs="Arial"/>
          <w:sz w:val="24"/>
          <w:szCs w:val="28"/>
          <w:highlight w:val="yellow"/>
        </w:rPr>
        <w:t xml:space="preserve"> found in the Student Aid Report</w:t>
      </w:r>
      <w:r w:rsidR="0093652A" w:rsidRPr="00D7222F">
        <w:rPr>
          <w:rFonts w:cs="Arial"/>
          <w:sz w:val="24"/>
          <w:szCs w:val="28"/>
          <w:highlight w:val="yellow"/>
        </w:rPr>
        <w:t xml:space="preserve"> </w:t>
      </w:r>
      <w:r w:rsidR="00C6669F" w:rsidRPr="00D7222F">
        <w:rPr>
          <w:rFonts w:cs="Arial"/>
          <w:sz w:val="24"/>
          <w:szCs w:val="28"/>
          <w:highlight w:val="yellow"/>
        </w:rPr>
        <w:t>(SAR)</w:t>
      </w:r>
      <w:r w:rsidRPr="00D7222F">
        <w:rPr>
          <w:rFonts w:cs="Arial"/>
          <w:sz w:val="24"/>
          <w:szCs w:val="28"/>
          <w:highlight w:val="yellow"/>
        </w:rPr>
        <w:t xml:space="preserve"> you received after completing the Free Application for Federal Student Aid (FAFSA).</w:t>
      </w:r>
      <w:r w:rsidR="0093652A">
        <w:rPr>
          <w:rFonts w:cs="Arial"/>
          <w:sz w:val="24"/>
          <w:szCs w:val="28"/>
        </w:rPr>
        <w:t xml:space="preserve">  </w:t>
      </w:r>
    </w:p>
    <w:p w:rsidR="00E17DEA" w:rsidRPr="00E17DEA" w:rsidRDefault="00E17DEA" w:rsidP="00E17DEA">
      <w:pPr>
        <w:pStyle w:val="ListParagraph"/>
        <w:ind w:left="1440"/>
        <w:rPr>
          <w:rFonts w:cs="Arial"/>
          <w:sz w:val="24"/>
          <w:szCs w:val="28"/>
        </w:rPr>
      </w:pPr>
    </w:p>
    <w:p w:rsidR="00437B5E" w:rsidRPr="000A04AF" w:rsidRDefault="00437B5E" w:rsidP="00437B5E">
      <w:pPr>
        <w:pStyle w:val="ListParagraph"/>
        <w:ind w:left="1440"/>
        <w:rPr>
          <w:rFonts w:cs="Arial"/>
          <w:sz w:val="24"/>
          <w:szCs w:val="28"/>
        </w:rPr>
      </w:pPr>
    </w:p>
    <w:p w:rsidR="004777E8" w:rsidRPr="00D7222F" w:rsidRDefault="00AE0A51" w:rsidP="00437B5E">
      <w:pPr>
        <w:pStyle w:val="ListParagraph"/>
        <w:numPr>
          <w:ilvl w:val="1"/>
          <w:numId w:val="2"/>
        </w:numPr>
        <w:rPr>
          <w:rFonts w:cs="Arial"/>
          <w:sz w:val="24"/>
          <w:szCs w:val="28"/>
        </w:rPr>
      </w:pPr>
      <w:r w:rsidRPr="000A04AF">
        <w:rPr>
          <w:rFonts w:cs="Arial"/>
          <w:b/>
          <w:sz w:val="24"/>
          <w:szCs w:val="28"/>
        </w:rPr>
        <w:lastRenderedPageBreak/>
        <w:t>Essays:</w:t>
      </w:r>
      <w:r w:rsidRPr="000A04AF">
        <w:rPr>
          <w:rFonts w:cs="Arial"/>
          <w:sz w:val="24"/>
          <w:szCs w:val="28"/>
        </w:rPr>
        <w:t xml:space="preserve">  </w:t>
      </w:r>
      <w:r w:rsidR="00D7222F">
        <w:rPr>
          <w:rFonts w:cs="Arial"/>
          <w:sz w:val="24"/>
          <w:szCs w:val="28"/>
        </w:rPr>
        <w:t xml:space="preserve">While </w:t>
      </w:r>
      <w:r w:rsidR="00D7222F" w:rsidRPr="00D7222F">
        <w:rPr>
          <w:rFonts w:cs="Arial"/>
          <w:sz w:val="24"/>
          <w:szCs w:val="28"/>
        </w:rPr>
        <w:t>b</w:t>
      </w:r>
      <w:r w:rsidR="00E53112" w:rsidRPr="00D7222F">
        <w:rPr>
          <w:rFonts w:cs="Arial"/>
          <w:sz w:val="24"/>
          <w:szCs w:val="28"/>
        </w:rPr>
        <w:t>oth essays are</w:t>
      </w:r>
      <w:r w:rsidR="00D7222F" w:rsidRPr="00D7222F">
        <w:rPr>
          <w:rFonts w:cs="Arial"/>
          <w:sz w:val="24"/>
          <w:szCs w:val="28"/>
        </w:rPr>
        <w:t xml:space="preserve"> not</w:t>
      </w:r>
      <w:r w:rsidR="00E53112" w:rsidRPr="00D7222F">
        <w:rPr>
          <w:rFonts w:cs="Arial"/>
          <w:sz w:val="24"/>
          <w:szCs w:val="28"/>
        </w:rPr>
        <w:t xml:space="preserve"> required</w:t>
      </w:r>
      <w:r w:rsidR="00D7222F" w:rsidRPr="00D7222F">
        <w:rPr>
          <w:rFonts w:cs="Arial"/>
          <w:sz w:val="24"/>
          <w:szCs w:val="28"/>
        </w:rPr>
        <w:t xml:space="preserve">, you will receive extra scoring when submitted.  All essays are read by the selection committee and provide the committee with a better profile of you, the applicant.  Essays have a </w:t>
      </w:r>
      <w:r w:rsidR="009A5351" w:rsidRPr="00D7222F">
        <w:rPr>
          <w:rFonts w:cs="Arial"/>
          <w:sz w:val="24"/>
          <w:szCs w:val="28"/>
        </w:rPr>
        <w:t>350-word</w:t>
      </w:r>
      <w:r w:rsidR="00D7222F" w:rsidRPr="00D7222F">
        <w:rPr>
          <w:rFonts w:cs="Arial"/>
          <w:sz w:val="24"/>
          <w:szCs w:val="28"/>
        </w:rPr>
        <w:t xml:space="preserve"> minimum</w:t>
      </w:r>
      <w:r w:rsidR="00D7222F">
        <w:rPr>
          <w:rFonts w:cs="Arial"/>
          <w:sz w:val="24"/>
          <w:szCs w:val="28"/>
        </w:rPr>
        <w:t>.</w:t>
      </w:r>
    </w:p>
    <w:p w:rsidR="00AE0A51" w:rsidRPr="000A04AF" w:rsidRDefault="00E53112" w:rsidP="00AE0A51">
      <w:pPr>
        <w:pStyle w:val="ListParagraph"/>
        <w:numPr>
          <w:ilvl w:val="1"/>
          <w:numId w:val="2"/>
        </w:numPr>
        <w:rPr>
          <w:rFonts w:cs="Arial"/>
          <w:sz w:val="24"/>
          <w:szCs w:val="28"/>
        </w:rPr>
      </w:pPr>
      <w:r w:rsidRPr="000A04AF">
        <w:rPr>
          <w:rFonts w:cs="Arial"/>
          <w:b/>
          <w:sz w:val="24"/>
          <w:szCs w:val="28"/>
        </w:rPr>
        <w:t>Transcripts &amp; References</w:t>
      </w:r>
      <w:r w:rsidR="00AE0A51" w:rsidRPr="000A04AF">
        <w:rPr>
          <w:rFonts w:cs="Arial"/>
          <w:b/>
          <w:sz w:val="24"/>
          <w:szCs w:val="28"/>
        </w:rPr>
        <w:t>:</w:t>
      </w:r>
      <w:r w:rsidR="00AE0A51" w:rsidRPr="000A04AF">
        <w:rPr>
          <w:rFonts w:cs="Arial"/>
          <w:sz w:val="24"/>
          <w:szCs w:val="28"/>
        </w:rPr>
        <w:t xml:space="preserve">  You</w:t>
      </w:r>
      <w:r w:rsidR="00D7222F">
        <w:rPr>
          <w:rFonts w:cs="Arial"/>
          <w:sz w:val="24"/>
          <w:szCs w:val="28"/>
        </w:rPr>
        <w:t xml:space="preserve"> </w:t>
      </w:r>
      <w:r w:rsidR="00AE0A51" w:rsidRPr="000A04AF">
        <w:rPr>
          <w:rFonts w:cs="Arial"/>
          <w:sz w:val="24"/>
          <w:szCs w:val="28"/>
        </w:rPr>
        <w:t>are required to have</w:t>
      </w:r>
      <w:r w:rsidR="00BC0984" w:rsidRPr="000A04AF">
        <w:rPr>
          <w:rFonts w:cs="Arial"/>
          <w:sz w:val="24"/>
          <w:szCs w:val="28"/>
        </w:rPr>
        <w:t xml:space="preserve"> a Transcript uploaded by</w:t>
      </w:r>
      <w:r w:rsidR="00793E7A">
        <w:rPr>
          <w:rFonts w:cs="Arial"/>
          <w:sz w:val="24"/>
          <w:szCs w:val="28"/>
        </w:rPr>
        <w:t xml:space="preserve"> your counselor.</w:t>
      </w:r>
      <w:r w:rsidR="00AE0A51" w:rsidRPr="000A04AF">
        <w:rPr>
          <w:rFonts w:cs="Arial"/>
          <w:sz w:val="24"/>
          <w:szCs w:val="28"/>
        </w:rPr>
        <w:t xml:space="preserve">  When you click on the “Add </w:t>
      </w:r>
      <w:r w:rsidR="00BC0984" w:rsidRPr="000A04AF">
        <w:rPr>
          <w:rFonts w:cs="Arial"/>
          <w:sz w:val="24"/>
          <w:szCs w:val="28"/>
        </w:rPr>
        <w:t>School Official</w:t>
      </w:r>
      <w:r w:rsidR="00AE0A51" w:rsidRPr="000A04AF">
        <w:rPr>
          <w:rFonts w:cs="Arial"/>
          <w:sz w:val="24"/>
          <w:szCs w:val="28"/>
        </w:rPr>
        <w:t xml:space="preserve"> Information” button, a box will appear f</w:t>
      </w:r>
      <w:r w:rsidR="001313E2" w:rsidRPr="000A04AF">
        <w:rPr>
          <w:rFonts w:cs="Arial"/>
          <w:sz w:val="24"/>
          <w:szCs w:val="28"/>
        </w:rPr>
        <w:t>or you to add the following information</w:t>
      </w:r>
      <w:r w:rsidR="00AE0A51" w:rsidRPr="000A04AF">
        <w:rPr>
          <w:rFonts w:cs="Arial"/>
          <w:sz w:val="24"/>
          <w:szCs w:val="28"/>
        </w:rPr>
        <w:t>:</w:t>
      </w:r>
    </w:p>
    <w:p w:rsidR="00793E7A" w:rsidRDefault="00BC0984" w:rsidP="00D538C6">
      <w:pPr>
        <w:pStyle w:val="ListParagraph"/>
        <w:numPr>
          <w:ilvl w:val="2"/>
          <w:numId w:val="11"/>
        </w:numPr>
        <w:rPr>
          <w:rFonts w:cs="Arial"/>
          <w:sz w:val="24"/>
          <w:szCs w:val="28"/>
        </w:rPr>
      </w:pPr>
      <w:r w:rsidRPr="00793E7A">
        <w:rPr>
          <w:rFonts w:cs="Arial"/>
          <w:sz w:val="24"/>
          <w:szCs w:val="28"/>
        </w:rPr>
        <w:t>School Official</w:t>
      </w:r>
      <w:r w:rsidR="00AE0A51" w:rsidRPr="00793E7A">
        <w:rPr>
          <w:rFonts w:cs="Arial"/>
          <w:sz w:val="24"/>
          <w:szCs w:val="28"/>
        </w:rPr>
        <w:t xml:space="preserve"> First Name: </w:t>
      </w:r>
    </w:p>
    <w:p w:rsidR="00AE0A51" w:rsidRPr="00793E7A" w:rsidRDefault="00C06434" w:rsidP="00D538C6">
      <w:pPr>
        <w:pStyle w:val="ListParagraph"/>
        <w:numPr>
          <w:ilvl w:val="2"/>
          <w:numId w:val="11"/>
        </w:numPr>
        <w:rPr>
          <w:rFonts w:cs="Arial"/>
          <w:sz w:val="24"/>
          <w:szCs w:val="28"/>
        </w:rPr>
      </w:pPr>
      <w:r w:rsidRPr="00793E7A">
        <w:rPr>
          <w:rFonts w:cs="Arial"/>
          <w:sz w:val="24"/>
          <w:szCs w:val="28"/>
        </w:rPr>
        <w:t>School Official</w:t>
      </w:r>
      <w:r w:rsidR="00AE0A51" w:rsidRPr="00793E7A">
        <w:rPr>
          <w:rFonts w:cs="Arial"/>
          <w:sz w:val="24"/>
          <w:szCs w:val="28"/>
        </w:rPr>
        <w:t xml:space="preserve"> Last Name: </w:t>
      </w:r>
    </w:p>
    <w:p w:rsidR="00AE0A51" w:rsidRPr="000A04AF" w:rsidRDefault="00C06434" w:rsidP="008A456B">
      <w:pPr>
        <w:pStyle w:val="ListParagraph"/>
        <w:numPr>
          <w:ilvl w:val="2"/>
          <w:numId w:val="11"/>
        </w:numPr>
        <w:rPr>
          <w:rFonts w:cs="Arial"/>
          <w:b/>
          <w:sz w:val="24"/>
          <w:szCs w:val="28"/>
        </w:rPr>
      </w:pPr>
      <w:r w:rsidRPr="000A04AF">
        <w:rPr>
          <w:rFonts w:cs="Arial"/>
          <w:sz w:val="24"/>
          <w:szCs w:val="28"/>
        </w:rPr>
        <w:t>School Official</w:t>
      </w:r>
      <w:r w:rsidR="00AE0A51" w:rsidRPr="000A04AF">
        <w:rPr>
          <w:rFonts w:cs="Arial"/>
          <w:sz w:val="24"/>
          <w:szCs w:val="28"/>
        </w:rPr>
        <w:t xml:space="preserve"> E-mail Address: </w:t>
      </w:r>
    </w:p>
    <w:p w:rsidR="00793E7A" w:rsidRPr="00793E7A" w:rsidRDefault="00C06434" w:rsidP="00AD2AA9">
      <w:pPr>
        <w:pStyle w:val="ListParagraph"/>
        <w:numPr>
          <w:ilvl w:val="2"/>
          <w:numId w:val="11"/>
        </w:numPr>
        <w:rPr>
          <w:rFonts w:cs="Arial"/>
          <w:sz w:val="24"/>
          <w:szCs w:val="28"/>
        </w:rPr>
      </w:pPr>
      <w:r w:rsidRPr="00793E7A">
        <w:rPr>
          <w:rFonts w:cs="Arial"/>
          <w:sz w:val="24"/>
          <w:szCs w:val="28"/>
        </w:rPr>
        <w:t>School Official</w:t>
      </w:r>
      <w:r w:rsidR="00AE0A51" w:rsidRPr="00793E7A">
        <w:rPr>
          <w:rFonts w:cs="Arial"/>
          <w:sz w:val="24"/>
          <w:szCs w:val="28"/>
        </w:rPr>
        <w:t xml:space="preserve"> Phone Number: </w:t>
      </w:r>
      <w:r w:rsidR="00437B5E" w:rsidRPr="004A22C7">
        <w:rPr>
          <w:noProof/>
        </w:rPr>
        <mc:AlternateContent>
          <mc:Choice Requires="wps">
            <w:drawing>
              <wp:anchor distT="0" distB="0" distL="114300" distR="114300" simplePos="0" relativeHeight="251658752" behindDoc="1" locked="1" layoutInCell="1" allowOverlap="1" wp14:anchorId="3323549B" wp14:editId="6D719C7E">
                <wp:simplePos x="0" y="0"/>
                <wp:positionH relativeFrom="margin">
                  <wp:posOffset>-2523490</wp:posOffset>
                </wp:positionH>
                <wp:positionV relativeFrom="margin">
                  <wp:posOffset>-1033145</wp:posOffset>
                </wp:positionV>
                <wp:extent cx="2633472" cy="10222992"/>
                <wp:effectExtent l="0" t="0" r="14605" b="26035"/>
                <wp:wrapNone/>
                <wp:docPr id="5" name="Flowchart: Stored Data 5"/>
                <wp:cNvGraphicFramePr/>
                <a:graphic xmlns:a="http://schemas.openxmlformats.org/drawingml/2006/main">
                  <a:graphicData uri="http://schemas.microsoft.com/office/word/2010/wordprocessingShape">
                    <wps:wsp>
                      <wps:cNvSpPr/>
                      <wps:spPr>
                        <a:xfrm>
                          <a:off x="0" y="0"/>
                          <a:ext cx="2633472" cy="10222992"/>
                        </a:xfrm>
                        <a:prstGeom prst="flowChartOnlineStorage">
                          <a:avLst/>
                        </a:prstGeom>
                        <a:solidFill>
                          <a:srgbClr val="1F497D"/>
                        </a:solidFill>
                        <a:ln w="254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684BA" id="Flowchart: Stored Data 5" o:spid="_x0000_s1026" type="#_x0000_t130" style="position:absolute;margin-left:-198.7pt;margin-top:-81.35pt;width:207.35pt;height:804.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" fillcolor="#1f497d" strokecolor="#1f497d" strokeweight="2pt">
                <w10:wrap anchorx="margin" anchory="margin"/>
                <w10:anchorlock/>
              </v:shape>
            </w:pict>
          </mc:Fallback>
        </mc:AlternateContent>
      </w:r>
    </w:p>
    <w:p w:rsidR="00CA60F2" w:rsidRPr="00793E7A" w:rsidRDefault="00CA60F2" w:rsidP="00793E7A">
      <w:pPr>
        <w:rPr>
          <w:rFonts w:cs="Arial"/>
          <w:b/>
          <w:color w:val="FF0000"/>
          <w:sz w:val="32"/>
          <w:szCs w:val="32"/>
        </w:rPr>
      </w:pPr>
      <w:r w:rsidRPr="00793E7A">
        <w:rPr>
          <w:rFonts w:cs="Arial"/>
          <w:b/>
          <w:color w:val="FF0000"/>
          <w:sz w:val="32"/>
          <w:szCs w:val="32"/>
        </w:rPr>
        <w:t>When your profile is complete</w:t>
      </w:r>
      <w:r w:rsidR="00AF43A9" w:rsidRPr="00793E7A">
        <w:rPr>
          <w:rFonts w:cs="Arial"/>
          <w:b/>
          <w:color w:val="FF0000"/>
          <w:sz w:val="32"/>
          <w:szCs w:val="32"/>
        </w:rPr>
        <w:t>, click</w:t>
      </w:r>
      <w:r w:rsidR="00C6669F" w:rsidRPr="00793E7A">
        <w:rPr>
          <w:rFonts w:cs="Arial"/>
          <w:b/>
          <w:color w:val="FF0000"/>
          <w:sz w:val="32"/>
          <w:szCs w:val="32"/>
        </w:rPr>
        <w:t xml:space="preserve"> on the “My Scholarships” page</w:t>
      </w:r>
      <w:r w:rsidRPr="00793E7A">
        <w:rPr>
          <w:rFonts w:cs="Arial"/>
          <w:b/>
          <w:color w:val="FF0000"/>
          <w:sz w:val="32"/>
          <w:szCs w:val="32"/>
        </w:rPr>
        <w:t xml:space="preserve"> to start your scholarship search</w:t>
      </w:r>
      <w:r w:rsidR="00AF43A9" w:rsidRPr="00793E7A">
        <w:rPr>
          <w:rFonts w:cs="Arial"/>
          <w:b/>
          <w:color w:val="FF0000"/>
          <w:sz w:val="32"/>
          <w:szCs w:val="32"/>
        </w:rPr>
        <w:t>.</w:t>
      </w:r>
    </w:p>
    <w:p w:rsidR="00AF43A9" w:rsidRPr="000A04AF" w:rsidRDefault="00AF43A9" w:rsidP="008A456B">
      <w:pPr>
        <w:pStyle w:val="ListParagraph"/>
        <w:numPr>
          <w:ilvl w:val="0"/>
          <w:numId w:val="13"/>
        </w:numPr>
        <w:rPr>
          <w:rFonts w:cs="Arial"/>
          <w:sz w:val="24"/>
          <w:szCs w:val="28"/>
        </w:rPr>
      </w:pPr>
      <w:r w:rsidRPr="000A04AF">
        <w:rPr>
          <w:rFonts w:cs="Arial"/>
          <w:sz w:val="24"/>
          <w:szCs w:val="28"/>
        </w:rPr>
        <w:t xml:space="preserve"> </w:t>
      </w:r>
      <w:r w:rsidR="00BC0984" w:rsidRPr="000A04AF">
        <w:rPr>
          <w:rFonts w:cs="Arial"/>
          <w:sz w:val="24"/>
          <w:szCs w:val="28"/>
        </w:rPr>
        <w:t>Answer all custom eligibility questions, if any, that appear on the following page. These questions are used to help</w:t>
      </w:r>
      <w:r w:rsidR="00C94052" w:rsidRPr="000A04AF">
        <w:rPr>
          <w:rFonts w:cs="Arial"/>
          <w:sz w:val="24"/>
          <w:szCs w:val="28"/>
        </w:rPr>
        <w:t xml:space="preserve"> verify</w:t>
      </w:r>
      <w:r w:rsidR="00BC0984" w:rsidRPr="000A04AF">
        <w:rPr>
          <w:rFonts w:cs="Arial"/>
          <w:sz w:val="24"/>
          <w:szCs w:val="28"/>
        </w:rPr>
        <w:t xml:space="preserve"> your eligibility for scholarships.</w:t>
      </w:r>
    </w:p>
    <w:p w:rsidR="008A456B" w:rsidRPr="000A04AF" w:rsidRDefault="008A456B" w:rsidP="008A456B">
      <w:pPr>
        <w:pStyle w:val="ListParagraph"/>
        <w:rPr>
          <w:rFonts w:cs="Arial"/>
          <w:sz w:val="24"/>
          <w:szCs w:val="28"/>
        </w:rPr>
      </w:pPr>
    </w:p>
    <w:p w:rsidR="008A456B" w:rsidRDefault="00B3544A" w:rsidP="00B3544A">
      <w:pPr>
        <w:rPr>
          <w:rFonts w:cs="Arial"/>
          <w:b/>
          <w:color w:val="1F497D" w:themeColor="text2"/>
          <w:sz w:val="32"/>
          <w:szCs w:val="28"/>
        </w:rPr>
      </w:pPr>
      <w:r w:rsidRPr="000A04AF">
        <w:rPr>
          <w:rFonts w:cs="Arial"/>
          <w:b/>
          <w:color w:val="1F497D" w:themeColor="text2"/>
          <w:sz w:val="32"/>
          <w:szCs w:val="28"/>
        </w:rPr>
        <w:t>Step 3: Submit your Applications</w:t>
      </w:r>
    </w:p>
    <w:p w:rsidR="00E17DEA" w:rsidRPr="00E17DEA" w:rsidRDefault="00E17DEA" w:rsidP="00E17DEA">
      <w:pPr>
        <w:spacing w:after="0"/>
        <w:rPr>
          <w:rFonts w:cs="Arial"/>
          <w:color w:val="1F497D" w:themeColor="text2"/>
          <w:sz w:val="16"/>
          <w:szCs w:val="28"/>
        </w:rPr>
      </w:pPr>
    </w:p>
    <w:p w:rsidR="00B3544A" w:rsidRPr="009A5351" w:rsidRDefault="00BC0984" w:rsidP="008A456B">
      <w:pPr>
        <w:pStyle w:val="ListParagraph"/>
        <w:numPr>
          <w:ilvl w:val="0"/>
          <w:numId w:val="14"/>
        </w:numPr>
        <w:rPr>
          <w:rFonts w:cs="Arial"/>
          <w:color w:val="FF0000"/>
          <w:sz w:val="24"/>
          <w:szCs w:val="28"/>
        </w:rPr>
      </w:pPr>
      <w:r w:rsidRPr="009A5351">
        <w:rPr>
          <w:rFonts w:cs="Arial"/>
          <w:color w:val="FF0000"/>
          <w:sz w:val="24"/>
          <w:szCs w:val="28"/>
        </w:rPr>
        <w:t>On the My Scholarships page, click the “Verify Eligibility for All Scholarships” button to search for scholarships you are eligible to apply for. All scholarships you are eligible for w</w:t>
      </w:r>
      <w:r w:rsidR="00C6669F" w:rsidRPr="009A5351">
        <w:rPr>
          <w:rFonts w:cs="Arial"/>
          <w:color w:val="FF0000"/>
          <w:sz w:val="24"/>
          <w:szCs w:val="28"/>
        </w:rPr>
        <w:t>ill appear in the box below the button</w:t>
      </w:r>
      <w:r w:rsidRPr="009A5351">
        <w:rPr>
          <w:rFonts w:cs="Arial"/>
          <w:color w:val="FF0000"/>
          <w:sz w:val="24"/>
          <w:szCs w:val="28"/>
        </w:rPr>
        <w:t xml:space="preserve">. </w:t>
      </w:r>
    </w:p>
    <w:p w:rsidR="00B3544A" w:rsidRPr="000A04AF" w:rsidRDefault="00B3544A" w:rsidP="008A456B">
      <w:pPr>
        <w:pStyle w:val="ListParagraph"/>
        <w:numPr>
          <w:ilvl w:val="0"/>
          <w:numId w:val="14"/>
        </w:numPr>
        <w:rPr>
          <w:rFonts w:cs="Arial"/>
          <w:sz w:val="24"/>
          <w:szCs w:val="28"/>
        </w:rPr>
      </w:pPr>
      <w:r w:rsidRPr="000A04AF">
        <w:rPr>
          <w:rFonts w:cs="Arial"/>
          <w:sz w:val="24"/>
          <w:szCs w:val="28"/>
        </w:rPr>
        <w:t xml:space="preserve">Some scholarships require additional information from you before you will be able to submit. This will be indicated by an active </w:t>
      </w:r>
      <w:r w:rsidRPr="000A04AF">
        <w:rPr>
          <w:rFonts w:cs="Arial"/>
          <w:color w:val="FF0000"/>
          <w:sz w:val="24"/>
          <w:szCs w:val="28"/>
        </w:rPr>
        <w:t>Questions</w:t>
      </w:r>
      <w:r w:rsidRPr="000A04AF">
        <w:rPr>
          <w:rFonts w:cs="Arial"/>
          <w:sz w:val="24"/>
          <w:szCs w:val="28"/>
        </w:rPr>
        <w:t xml:space="preserve"> or </w:t>
      </w:r>
      <w:r w:rsidRPr="000A04AF">
        <w:rPr>
          <w:rFonts w:cs="Arial"/>
          <w:color w:val="FF0000"/>
          <w:sz w:val="24"/>
          <w:szCs w:val="28"/>
        </w:rPr>
        <w:t>References</w:t>
      </w:r>
      <w:r w:rsidRPr="000A04AF">
        <w:rPr>
          <w:rFonts w:cs="Arial"/>
          <w:sz w:val="24"/>
          <w:szCs w:val="28"/>
        </w:rPr>
        <w:t xml:space="preserve"> button. Click on the active buttons, complete the </w:t>
      </w:r>
      <w:r w:rsidR="00AA3C1A" w:rsidRPr="000A04AF">
        <w:rPr>
          <w:rFonts w:cs="Arial"/>
          <w:sz w:val="24"/>
          <w:szCs w:val="28"/>
        </w:rPr>
        <w:t>information</w:t>
      </w:r>
      <w:r w:rsidRPr="000A04AF">
        <w:rPr>
          <w:rFonts w:cs="Arial"/>
          <w:sz w:val="24"/>
          <w:szCs w:val="28"/>
        </w:rPr>
        <w:t xml:space="preserve"> and the “Apply” button will activate. If the </w:t>
      </w:r>
      <w:r w:rsidR="00176B6B" w:rsidRPr="004A22C7">
        <w:rPr>
          <w:rFonts w:ascii="Arial" w:hAnsi="Arial" w:cs="Arial"/>
          <w:b/>
          <w:noProof/>
          <w:sz w:val="32"/>
        </w:rPr>
        <mc:AlternateContent>
          <mc:Choice Requires="wps">
            <w:drawing>
              <wp:anchor distT="0" distB="0" distL="114300" distR="114300" simplePos="0" relativeHeight="251669504" behindDoc="1" locked="1" layoutInCell="1" allowOverlap="1" wp14:anchorId="2FFB5686" wp14:editId="58331211">
                <wp:simplePos x="0" y="0"/>
                <wp:positionH relativeFrom="margin">
                  <wp:posOffset>-2533015</wp:posOffset>
                </wp:positionH>
                <wp:positionV relativeFrom="margin">
                  <wp:posOffset>-978535</wp:posOffset>
                </wp:positionV>
                <wp:extent cx="2633472" cy="10222992"/>
                <wp:effectExtent l="0" t="0" r="14605" b="26035"/>
                <wp:wrapNone/>
                <wp:docPr id="8" name="Flowchart: Stored Data 8"/>
                <wp:cNvGraphicFramePr/>
                <a:graphic xmlns:a="http://schemas.openxmlformats.org/drawingml/2006/main">
                  <a:graphicData uri="http://schemas.microsoft.com/office/word/2010/wordprocessingShape">
                    <wps:wsp>
                      <wps:cNvSpPr/>
                      <wps:spPr>
                        <a:xfrm>
                          <a:off x="0" y="0"/>
                          <a:ext cx="2633472" cy="10222992"/>
                        </a:xfrm>
                        <a:prstGeom prst="flowChartOnlineStorage">
                          <a:avLst/>
                        </a:prstGeom>
                        <a:solidFill>
                          <a:srgbClr val="1F497D"/>
                        </a:solidFill>
                        <a:ln w="254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5DC80" id="Flowchart: Stored Data 8" o:spid="_x0000_s1026" type="#_x0000_t130" style="position:absolute;margin-left:-199.45pt;margin-top:-77.05pt;width:207.35pt;height:804.9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" fillcolor="#1f497d" strokecolor="#1f497d" strokeweight="2pt">
                <w10:wrap anchorx="margin" anchory="margin"/>
                <w10:anchorlock/>
              </v:shape>
            </w:pict>
          </mc:Fallback>
        </mc:AlternateContent>
      </w:r>
      <w:r w:rsidRPr="000A04AF">
        <w:rPr>
          <w:rFonts w:cs="Arial"/>
          <w:color w:val="FF0000"/>
          <w:sz w:val="24"/>
          <w:szCs w:val="28"/>
        </w:rPr>
        <w:t>Questions</w:t>
      </w:r>
      <w:r w:rsidRPr="000A04AF">
        <w:rPr>
          <w:rFonts w:cs="Arial"/>
          <w:sz w:val="24"/>
          <w:szCs w:val="28"/>
        </w:rPr>
        <w:t xml:space="preserve"> and </w:t>
      </w:r>
      <w:r w:rsidRPr="000A04AF">
        <w:rPr>
          <w:rFonts w:cs="Arial"/>
          <w:color w:val="FF0000"/>
          <w:sz w:val="24"/>
          <w:szCs w:val="28"/>
        </w:rPr>
        <w:t>References</w:t>
      </w:r>
      <w:r w:rsidRPr="000A04AF">
        <w:rPr>
          <w:rFonts w:cs="Arial"/>
          <w:sz w:val="24"/>
          <w:szCs w:val="28"/>
        </w:rPr>
        <w:t xml:space="preserve"> buttons are not active on a matched scholarship, no additional information is required.</w:t>
      </w:r>
    </w:p>
    <w:p w:rsidR="00BC0984" w:rsidRPr="009A5351" w:rsidRDefault="00BC0984" w:rsidP="008A456B">
      <w:pPr>
        <w:pStyle w:val="ListParagraph"/>
        <w:numPr>
          <w:ilvl w:val="0"/>
          <w:numId w:val="14"/>
        </w:numPr>
        <w:rPr>
          <w:rFonts w:cs="Arial"/>
          <w:color w:val="FF0000"/>
          <w:sz w:val="24"/>
          <w:szCs w:val="28"/>
        </w:rPr>
      </w:pPr>
      <w:r w:rsidRPr="009A5351">
        <w:rPr>
          <w:rFonts w:cs="Arial"/>
          <w:color w:val="FF0000"/>
          <w:sz w:val="24"/>
          <w:szCs w:val="28"/>
        </w:rPr>
        <w:t xml:space="preserve">You </w:t>
      </w:r>
      <w:r w:rsidRPr="009A5351">
        <w:rPr>
          <w:rFonts w:cs="Arial"/>
          <w:b/>
          <w:color w:val="FF0000"/>
          <w:sz w:val="24"/>
          <w:szCs w:val="28"/>
        </w:rPr>
        <w:t>MUST</w:t>
      </w:r>
      <w:r w:rsidRPr="009A5351">
        <w:rPr>
          <w:rFonts w:cs="Arial"/>
          <w:color w:val="FF0000"/>
          <w:sz w:val="24"/>
          <w:szCs w:val="28"/>
        </w:rPr>
        <w:t xml:space="preserve"> click the “Apply” button next to each scholarship you are matched to in order to be eligible to receive that scholarship.</w:t>
      </w:r>
    </w:p>
    <w:p w:rsidR="004A22C7" w:rsidRPr="009A5351" w:rsidRDefault="00B3544A" w:rsidP="000A04AF">
      <w:pPr>
        <w:pStyle w:val="ListParagraph"/>
        <w:numPr>
          <w:ilvl w:val="0"/>
          <w:numId w:val="14"/>
        </w:numPr>
        <w:rPr>
          <w:rFonts w:cs="Arial"/>
          <w:color w:val="FF0000"/>
          <w:sz w:val="24"/>
          <w:szCs w:val="28"/>
        </w:rPr>
      </w:pPr>
      <w:r w:rsidRPr="009A5351">
        <w:rPr>
          <w:rFonts w:cs="Arial"/>
          <w:color w:val="FF0000"/>
          <w:sz w:val="24"/>
          <w:szCs w:val="28"/>
        </w:rPr>
        <w:t xml:space="preserve">Be sure to check the “My Scholarships” and “My Opportunities” sections often </w:t>
      </w:r>
      <w:r w:rsidR="004777E8" w:rsidRPr="009A5351">
        <w:rPr>
          <w:rFonts w:cs="Arial"/>
          <w:color w:val="FF0000"/>
          <w:sz w:val="24"/>
          <w:szCs w:val="28"/>
        </w:rPr>
        <w:t xml:space="preserve">as scholarships open and close all the time. </w:t>
      </w:r>
    </w:p>
    <w:p w:rsidR="00590568" w:rsidRDefault="00590568" w:rsidP="00590568">
      <w:pPr>
        <w:ind w:left="360" w:hanging="360"/>
        <w:rPr>
          <w:rFonts w:cs="Arial"/>
          <w:b/>
          <w:color w:val="1F497D" w:themeColor="text2"/>
          <w:sz w:val="18"/>
          <w:szCs w:val="28"/>
        </w:rPr>
      </w:pPr>
    </w:p>
    <w:p w:rsidR="00793E7A" w:rsidRDefault="00793E7A" w:rsidP="00590568">
      <w:pPr>
        <w:ind w:left="360" w:hanging="360"/>
        <w:rPr>
          <w:rFonts w:cs="Arial"/>
          <w:b/>
          <w:color w:val="1F497D" w:themeColor="text2"/>
          <w:sz w:val="18"/>
          <w:szCs w:val="28"/>
        </w:rPr>
      </w:pPr>
    </w:p>
    <w:p w:rsidR="00793E7A" w:rsidRPr="007F3610" w:rsidRDefault="00793E7A" w:rsidP="00590568">
      <w:pPr>
        <w:ind w:left="360" w:hanging="360"/>
        <w:rPr>
          <w:rFonts w:cs="Arial"/>
          <w:b/>
          <w:color w:val="1F497D" w:themeColor="text2"/>
          <w:sz w:val="18"/>
          <w:szCs w:val="28"/>
        </w:rPr>
      </w:pPr>
    </w:p>
    <w:p w:rsidR="00726917" w:rsidRDefault="00BC7344" w:rsidP="00590568">
      <w:pPr>
        <w:ind w:left="360" w:hanging="360"/>
        <w:rPr>
          <w:rFonts w:cs="Arial"/>
          <w:b/>
          <w:color w:val="1F497D" w:themeColor="text2"/>
          <w:sz w:val="32"/>
          <w:szCs w:val="28"/>
        </w:rPr>
      </w:pPr>
      <w:r w:rsidRPr="000A04AF">
        <w:rPr>
          <w:rFonts w:cs="Arial"/>
          <w:b/>
          <w:color w:val="1F497D" w:themeColor="text2"/>
          <w:sz w:val="32"/>
          <w:szCs w:val="28"/>
        </w:rPr>
        <w:lastRenderedPageBreak/>
        <w:t>Questions &amp; Help</w:t>
      </w:r>
    </w:p>
    <w:p w:rsidR="00E17DEA" w:rsidRPr="00E17DEA" w:rsidRDefault="00E17DEA" w:rsidP="00E17DEA">
      <w:pPr>
        <w:spacing w:after="0" w:line="240" w:lineRule="auto"/>
        <w:ind w:left="360" w:hanging="360"/>
        <w:rPr>
          <w:rFonts w:cs="Arial"/>
          <w:b/>
          <w:color w:val="1F497D" w:themeColor="text2"/>
          <w:sz w:val="24"/>
          <w:szCs w:val="28"/>
        </w:rPr>
      </w:pPr>
    </w:p>
    <w:p w:rsidR="00BC7344" w:rsidRPr="000A04AF" w:rsidRDefault="00BC7344" w:rsidP="00BC7344">
      <w:pPr>
        <w:pStyle w:val="ListParagraph"/>
        <w:numPr>
          <w:ilvl w:val="0"/>
          <w:numId w:val="15"/>
        </w:numPr>
        <w:rPr>
          <w:rFonts w:cs="Arial"/>
          <w:sz w:val="24"/>
          <w:szCs w:val="28"/>
        </w:rPr>
      </w:pPr>
      <w:r w:rsidRPr="000A04AF">
        <w:rPr>
          <w:rFonts w:cs="Arial"/>
          <w:sz w:val="24"/>
          <w:szCs w:val="28"/>
        </w:rPr>
        <w:t>If at any time you have questions about the application</w:t>
      </w:r>
      <w:r w:rsidR="00031F32" w:rsidRPr="000A04AF">
        <w:rPr>
          <w:rFonts w:cs="Arial"/>
          <w:sz w:val="24"/>
          <w:szCs w:val="28"/>
        </w:rPr>
        <w:t xml:space="preserve"> or scholarships available</w:t>
      </w:r>
      <w:r w:rsidRPr="000A04AF">
        <w:rPr>
          <w:rFonts w:cs="Arial"/>
          <w:sz w:val="24"/>
          <w:szCs w:val="28"/>
        </w:rPr>
        <w:t xml:space="preserve">, please </w:t>
      </w:r>
      <w:r w:rsidR="00031F32" w:rsidRPr="000A04AF">
        <w:rPr>
          <w:rFonts w:cs="Arial"/>
          <w:sz w:val="24"/>
          <w:szCs w:val="28"/>
        </w:rPr>
        <w:t xml:space="preserve">review the Frequently asked questions below or </w:t>
      </w:r>
      <w:r w:rsidRPr="000A04AF">
        <w:rPr>
          <w:rFonts w:cs="Arial"/>
          <w:sz w:val="24"/>
          <w:szCs w:val="28"/>
        </w:rPr>
        <w:t>contact</w:t>
      </w:r>
      <w:r w:rsidR="00793E7A">
        <w:rPr>
          <w:rFonts w:cs="Arial"/>
          <w:sz w:val="24"/>
          <w:szCs w:val="28"/>
        </w:rPr>
        <w:t xml:space="preserve"> Denise </w:t>
      </w:r>
      <w:proofErr w:type="spellStart"/>
      <w:r w:rsidR="00793E7A">
        <w:rPr>
          <w:rFonts w:cs="Arial"/>
          <w:sz w:val="24"/>
          <w:szCs w:val="28"/>
        </w:rPr>
        <w:t>Fote</w:t>
      </w:r>
      <w:proofErr w:type="spellEnd"/>
      <w:r w:rsidR="00793E7A">
        <w:rPr>
          <w:rFonts w:cs="Arial"/>
          <w:sz w:val="24"/>
          <w:szCs w:val="28"/>
        </w:rPr>
        <w:t xml:space="preserve">, </w:t>
      </w:r>
      <w:hyperlink r:id="rId8" w:history="1">
        <w:r w:rsidR="00793E7A" w:rsidRPr="00F41363">
          <w:rPr>
            <w:rStyle w:val="Hyperlink"/>
            <w:rFonts w:cs="Arial"/>
            <w:sz w:val="24"/>
            <w:szCs w:val="28"/>
          </w:rPr>
          <w:t>WethersfieldDFS@gmail.com</w:t>
        </w:r>
      </w:hyperlink>
      <w:r w:rsidR="00793E7A">
        <w:rPr>
          <w:rFonts w:cs="Arial"/>
          <w:sz w:val="24"/>
          <w:szCs w:val="28"/>
        </w:rPr>
        <w:t xml:space="preserve"> , 860-794-8912.</w:t>
      </w:r>
      <w:r w:rsidRPr="000A04AF">
        <w:rPr>
          <w:rFonts w:cs="Arial"/>
          <w:sz w:val="24"/>
          <w:szCs w:val="28"/>
        </w:rPr>
        <w:t xml:space="preserve"> </w:t>
      </w:r>
    </w:p>
    <w:p w:rsidR="00935D3D" w:rsidRPr="000A04AF" w:rsidRDefault="00935D3D" w:rsidP="00935D3D">
      <w:pPr>
        <w:pStyle w:val="ListParagraph"/>
        <w:rPr>
          <w:rFonts w:cs="Arial"/>
          <w:sz w:val="24"/>
          <w:szCs w:val="28"/>
        </w:rPr>
      </w:pPr>
    </w:p>
    <w:p w:rsidR="00031F32" w:rsidRPr="000A04AF" w:rsidRDefault="00031F32" w:rsidP="00BC7344">
      <w:pPr>
        <w:pStyle w:val="ListParagraph"/>
        <w:numPr>
          <w:ilvl w:val="0"/>
          <w:numId w:val="15"/>
        </w:numPr>
        <w:rPr>
          <w:rFonts w:cs="Arial"/>
          <w:sz w:val="24"/>
          <w:szCs w:val="28"/>
        </w:rPr>
      </w:pPr>
      <w:r w:rsidRPr="000A04AF">
        <w:rPr>
          <w:rFonts w:cs="Arial"/>
          <w:sz w:val="24"/>
          <w:szCs w:val="28"/>
        </w:rPr>
        <w:t xml:space="preserve">If you need technical assistance with the application, please contact Scholarship America’s technical support by clicking on the </w:t>
      </w:r>
      <w:r w:rsidR="00D64EDD">
        <w:rPr>
          <w:rFonts w:cs="Arial"/>
          <w:sz w:val="24"/>
          <w:szCs w:val="28"/>
        </w:rPr>
        <w:t>grey</w:t>
      </w:r>
      <w:r w:rsidR="0093652A">
        <w:rPr>
          <w:rFonts w:cs="Arial"/>
          <w:sz w:val="24"/>
          <w:szCs w:val="28"/>
        </w:rPr>
        <w:t xml:space="preserve"> “Support” </w:t>
      </w:r>
      <w:r w:rsidR="00176B6B">
        <w:rPr>
          <w:rFonts w:cs="Arial"/>
          <w:sz w:val="24"/>
          <w:szCs w:val="28"/>
        </w:rPr>
        <w:t>button.</w:t>
      </w:r>
    </w:p>
    <w:p w:rsidR="004A22C7" w:rsidRPr="007F3610" w:rsidRDefault="004A22C7" w:rsidP="00031F32">
      <w:pPr>
        <w:rPr>
          <w:rFonts w:cs="Arial"/>
          <w:b/>
          <w:color w:val="1F497D" w:themeColor="text2"/>
          <w:szCs w:val="28"/>
        </w:rPr>
      </w:pPr>
    </w:p>
    <w:p w:rsidR="00590568" w:rsidRPr="007F3610" w:rsidRDefault="00031F32" w:rsidP="00031F32">
      <w:pPr>
        <w:rPr>
          <w:rFonts w:cs="Arial"/>
          <w:b/>
          <w:color w:val="1F497D" w:themeColor="text2"/>
          <w:sz w:val="20"/>
          <w:szCs w:val="28"/>
        </w:rPr>
      </w:pPr>
      <w:r w:rsidRPr="000A04AF">
        <w:rPr>
          <w:rFonts w:cs="Arial"/>
          <w:b/>
          <w:color w:val="1F497D" w:themeColor="text2"/>
          <w:sz w:val="32"/>
          <w:szCs w:val="28"/>
        </w:rPr>
        <w:t>Frequently Asked Questions</w:t>
      </w:r>
      <w:r w:rsidR="00590568">
        <w:rPr>
          <w:rFonts w:cs="Arial"/>
          <w:b/>
          <w:color w:val="1F497D" w:themeColor="text2"/>
          <w:sz w:val="32"/>
          <w:szCs w:val="28"/>
        </w:rPr>
        <w:br/>
      </w:r>
    </w:p>
    <w:p w:rsidR="00031F32" w:rsidRPr="000A04AF" w:rsidRDefault="00031F32" w:rsidP="00031F32">
      <w:pPr>
        <w:pStyle w:val="ListParagraph"/>
        <w:rPr>
          <w:rFonts w:cs="Arial"/>
          <w:b/>
          <w:sz w:val="24"/>
          <w:szCs w:val="28"/>
          <w:u w:val="single"/>
        </w:rPr>
      </w:pPr>
      <w:r w:rsidRPr="000A04AF">
        <w:rPr>
          <w:rFonts w:cs="Arial"/>
          <w:b/>
          <w:sz w:val="24"/>
          <w:szCs w:val="28"/>
          <w:u w:val="single"/>
        </w:rPr>
        <w:t>Q. My profile is at 100%, does that mean I'm done?</w:t>
      </w:r>
    </w:p>
    <w:p w:rsidR="00031F32" w:rsidRPr="000A04AF" w:rsidRDefault="00031F32" w:rsidP="00031F32">
      <w:pPr>
        <w:pStyle w:val="ListParagraph"/>
        <w:rPr>
          <w:rFonts w:cs="Arial"/>
          <w:sz w:val="24"/>
          <w:szCs w:val="28"/>
        </w:rPr>
      </w:pPr>
    </w:p>
    <w:p w:rsidR="00031F32" w:rsidRPr="000A04AF" w:rsidRDefault="00031F32" w:rsidP="00031F32">
      <w:pPr>
        <w:pStyle w:val="ListParagraph"/>
        <w:rPr>
          <w:rFonts w:cs="Arial"/>
          <w:sz w:val="24"/>
          <w:szCs w:val="28"/>
        </w:rPr>
      </w:pPr>
      <w:r w:rsidRPr="000A04AF">
        <w:rPr>
          <w:rFonts w:cs="Arial"/>
          <w:b/>
          <w:sz w:val="24"/>
          <w:szCs w:val="28"/>
        </w:rPr>
        <w:t>A.</w:t>
      </w:r>
      <w:r w:rsidRPr="000A04AF">
        <w:rPr>
          <w:rFonts w:cs="Arial"/>
          <w:sz w:val="24"/>
          <w:szCs w:val="28"/>
        </w:rPr>
        <w:t xml:space="preserve"> No</w:t>
      </w:r>
      <w:r w:rsidR="0093652A">
        <w:rPr>
          <w:rFonts w:cs="Arial"/>
          <w:sz w:val="24"/>
          <w:szCs w:val="28"/>
        </w:rPr>
        <w:t>t necessarily! After filling out your profile, you need to search for scholarships and then click Apply to formally be considered. Y</w:t>
      </w:r>
      <w:r w:rsidRPr="000A04AF">
        <w:rPr>
          <w:rFonts w:cs="Arial"/>
          <w:sz w:val="24"/>
          <w:szCs w:val="28"/>
        </w:rPr>
        <w:t>ou</w:t>
      </w:r>
      <w:r w:rsidR="0093652A">
        <w:rPr>
          <w:rFonts w:cs="Arial"/>
          <w:sz w:val="24"/>
          <w:szCs w:val="28"/>
        </w:rPr>
        <w:t xml:space="preserve"> haven’t actually submitted your application for a particular scholarship until you hit the Apply button. </w:t>
      </w:r>
      <w:r w:rsidRPr="000A04AF">
        <w:rPr>
          <w:rFonts w:cs="Arial"/>
          <w:sz w:val="24"/>
          <w:szCs w:val="28"/>
        </w:rPr>
        <w:t>Go into the My Scholarships section of your profile to see the list of scholarships you have met</w:t>
      </w:r>
      <w:r w:rsidR="0093652A">
        <w:rPr>
          <w:rFonts w:cs="Arial"/>
          <w:sz w:val="24"/>
          <w:szCs w:val="28"/>
        </w:rPr>
        <w:t xml:space="preserve"> the requirements for and click Apply</w:t>
      </w:r>
      <w:r w:rsidRPr="000A04AF">
        <w:rPr>
          <w:rFonts w:cs="Arial"/>
          <w:sz w:val="24"/>
          <w:szCs w:val="28"/>
        </w:rPr>
        <w:t xml:space="preserve"> to all of them you want to be considered for.</w:t>
      </w:r>
    </w:p>
    <w:p w:rsidR="006A645D" w:rsidRPr="000A04AF" w:rsidRDefault="006A645D" w:rsidP="00031F32">
      <w:pPr>
        <w:pStyle w:val="ListParagraph"/>
        <w:rPr>
          <w:rFonts w:cs="Arial"/>
          <w:sz w:val="24"/>
          <w:szCs w:val="28"/>
        </w:rPr>
      </w:pPr>
    </w:p>
    <w:p w:rsidR="008073B0" w:rsidRPr="000A04AF" w:rsidRDefault="008073B0" w:rsidP="008073B0">
      <w:pPr>
        <w:pStyle w:val="ListParagraph"/>
        <w:rPr>
          <w:rFonts w:cs="Arial"/>
          <w:sz w:val="24"/>
          <w:szCs w:val="28"/>
        </w:rPr>
      </w:pPr>
      <w:r w:rsidRPr="000A04AF">
        <w:rPr>
          <w:rFonts w:cs="Arial"/>
          <w:b/>
          <w:bCs/>
          <w:sz w:val="24"/>
          <w:szCs w:val="28"/>
          <w:u w:val="single"/>
        </w:rPr>
        <w:t xml:space="preserve">Q. How do I submit my </w:t>
      </w:r>
      <w:r w:rsidR="0093652A">
        <w:rPr>
          <w:rFonts w:cs="Arial"/>
          <w:b/>
          <w:bCs/>
          <w:sz w:val="24"/>
          <w:szCs w:val="28"/>
          <w:u w:val="single"/>
        </w:rPr>
        <w:t>application</w:t>
      </w:r>
      <w:r w:rsidRPr="000A04AF">
        <w:rPr>
          <w:rFonts w:cs="Arial"/>
          <w:b/>
          <w:bCs/>
          <w:sz w:val="24"/>
          <w:szCs w:val="28"/>
          <w:u w:val="single"/>
        </w:rPr>
        <w:t>?</w:t>
      </w:r>
    </w:p>
    <w:p w:rsidR="008073B0" w:rsidRPr="000A04AF" w:rsidRDefault="008073B0" w:rsidP="008073B0">
      <w:pPr>
        <w:pStyle w:val="ListParagraph"/>
        <w:rPr>
          <w:rFonts w:cs="Arial"/>
          <w:sz w:val="24"/>
          <w:szCs w:val="28"/>
        </w:rPr>
      </w:pPr>
      <w:r w:rsidRPr="000A04AF">
        <w:rPr>
          <w:rFonts w:cs="Arial"/>
          <w:sz w:val="24"/>
          <w:szCs w:val="28"/>
        </w:rPr>
        <w:t> </w:t>
      </w:r>
    </w:p>
    <w:p w:rsidR="00726917" w:rsidRDefault="008073B0" w:rsidP="00726917">
      <w:pPr>
        <w:pStyle w:val="ListParagraph"/>
        <w:rPr>
          <w:rFonts w:cs="Arial"/>
          <w:sz w:val="24"/>
          <w:szCs w:val="28"/>
        </w:rPr>
      </w:pPr>
      <w:r w:rsidRPr="000A04AF">
        <w:rPr>
          <w:rFonts w:cs="Arial"/>
          <w:b/>
          <w:sz w:val="24"/>
          <w:szCs w:val="28"/>
        </w:rPr>
        <w:t>A.</w:t>
      </w:r>
      <w:r w:rsidRPr="000A04AF">
        <w:rPr>
          <w:rFonts w:cs="Arial"/>
          <w:sz w:val="24"/>
          <w:szCs w:val="28"/>
        </w:rPr>
        <w:t xml:space="preserve"> Go into the My Scholarships section of your profile, you will see a list of all the scholarships you have met the requirements for and will see the associated </w:t>
      </w:r>
      <w:r w:rsidR="0093652A">
        <w:rPr>
          <w:rFonts w:cs="Arial"/>
          <w:sz w:val="24"/>
          <w:szCs w:val="28"/>
        </w:rPr>
        <w:t xml:space="preserve">Apply </w:t>
      </w:r>
      <w:r w:rsidRPr="000A04AF">
        <w:rPr>
          <w:rFonts w:cs="Arial"/>
          <w:sz w:val="24"/>
          <w:szCs w:val="28"/>
        </w:rPr>
        <w:t>buttons. If you do not see any scholarships listed here, you are not currently meeting the eligibility requirements of any open scholarships. Be sure to check through your profile to confirm the information is correct and reach out to your local chapter to confirm their eligibility requirements.</w:t>
      </w:r>
    </w:p>
    <w:p w:rsidR="006A645D" w:rsidRPr="000A04AF" w:rsidRDefault="006A645D" w:rsidP="00DE0179">
      <w:pPr>
        <w:pStyle w:val="NoSpacing"/>
        <w:rPr>
          <w:rFonts w:cs="Arial"/>
        </w:rPr>
      </w:pPr>
    </w:p>
    <w:p w:rsidR="00DE0179" w:rsidRPr="000A04AF" w:rsidRDefault="00DE0179" w:rsidP="006A645D">
      <w:pPr>
        <w:pStyle w:val="NoSpacing"/>
        <w:ind w:firstLine="720"/>
        <w:rPr>
          <w:rFonts w:cs="Arial"/>
          <w:b/>
          <w:sz w:val="24"/>
          <w:u w:val="single"/>
        </w:rPr>
      </w:pPr>
      <w:r w:rsidRPr="000A04AF">
        <w:rPr>
          <w:rFonts w:cs="Arial"/>
          <w:b/>
          <w:sz w:val="24"/>
          <w:u w:val="single"/>
        </w:rPr>
        <w:t>Q. How can I change my answers to an eligibility question?</w:t>
      </w:r>
    </w:p>
    <w:p w:rsidR="008073B0" w:rsidRPr="000A04AF" w:rsidRDefault="008073B0" w:rsidP="008073B0">
      <w:pPr>
        <w:pStyle w:val="ListParagraph"/>
        <w:rPr>
          <w:rFonts w:cs="Arial"/>
          <w:sz w:val="24"/>
          <w:szCs w:val="28"/>
        </w:rPr>
      </w:pPr>
    </w:p>
    <w:p w:rsidR="00DE0179" w:rsidRPr="000A04AF" w:rsidRDefault="00DE0179" w:rsidP="00031F32">
      <w:pPr>
        <w:pStyle w:val="ListParagraph"/>
        <w:rPr>
          <w:rFonts w:cs="Arial"/>
          <w:sz w:val="24"/>
          <w:szCs w:val="28"/>
        </w:rPr>
      </w:pPr>
      <w:r w:rsidRPr="000A04AF">
        <w:rPr>
          <w:rFonts w:cs="Arial"/>
          <w:b/>
          <w:sz w:val="24"/>
          <w:szCs w:val="28"/>
        </w:rPr>
        <w:t xml:space="preserve">A. </w:t>
      </w:r>
      <w:r w:rsidR="007F17DA">
        <w:rPr>
          <w:rFonts w:cs="Arial"/>
          <w:sz w:val="24"/>
          <w:szCs w:val="28"/>
        </w:rPr>
        <w:t>Click the Support button</w:t>
      </w:r>
      <w:r w:rsidRPr="000A04AF">
        <w:rPr>
          <w:rFonts w:cs="Arial"/>
          <w:sz w:val="24"/>
          <w:szCs w:val="28"/>
        </w:rPr>
        <w:t xml:space="preserve"> on the</w:t>
      </w:r>
      <w:r w:rsidR="0093652A">
        <w:rPr>
          <w:rFonts w:cs="Arial"/>
          <w:sz w:val="24"/>
          <w:szCs w:val="28"/>
        </w:rPr>
        <w:t xml:space="preserve"> bottom</w:t>
      </w:r>
      <w:r w:rsidRPr="000A04AF">
        <w:rPr>
          <w:rFonts w:cs="Arial"/>
          <w:sz w:val="24"/>
          <w:szCs w:val="28"/>
        </w:rPr>
        <w:t xml:space="preserve"> left of the screen to submit a help ticket to us</w:t>
      </w:r>
    </w:p>
    <w:p w:rsidR="00590568" w:rsidRDefault="0093652A" w:rsidP="00DE0179">
      <w:pPr>
        <w:pStyle w:val="ListParagraph"/>
        <w:rPr>
          <w:rFonts w:ascii="Arial" w:hAnsi="Arial" w:cs="Arial"/>
          <w:sz w:val="24"/>
          <w:szCs w:val="28"/>
        </w:rPr>
      </w:pPr>
      <w:r>
        <w:rPr>
          <w:rFonts w:cs="Arial"/>
          <w:sz w:val="24"/>
          <w:szCs w:val="28"/>
        </w:rPr>
        <w:t>and specify</w:t>
      </w:r>
      <w:r w:rsidR="00DE0179" w:rsidRPr="000A04AF">
        <w:rPr>
          <w:rFonts w:cs="Arial"/>
          <w:sz w:val="24"/>
          <w:szCs w:val="28"/>
        </w:rPr>
        <w:t xml:space="preserve"> which question you answered inco</w:t>
      </w:r>
      <w:r w:rsidR="004A22C7" w:rsidRPr="000A04AF">
        <w:rPr>
          <w:rFonts w:cs="Arial"/>
          <w:sz w:val="24"/>
          <w:szCs w:val="28"/>
        </w:rPr>
        <w:t xml:space="preserve">rrectly and we can reset it for </w:t>
      </w:r>
      <w:r w:rsidR="00DE0179" w:rsidRPr="000A04AF">
        <w:rPr>
          <w:rFonts w:cs="Arial"/>
          <w:sz w:val="24"/>
          <w:szCs w:val="28"/>
        </w:rPr>
        <w:t>you</w:t>
      </w:r>
      <w:r w:rsidR="00DE0179" w:rsidRPr="004A22C7">
        <w:rPr>
          <w:rFonts w:ascii="Arial" w:hAnsi="Arial" w:cs="Arial"/>
          <w:sz w:val="24"/>
          <w:szCs w:val="28"/>
        </w:rPr>
        <w:t>.</w:t>
      </w:r>
    </w:p>
    <w:p w:rsidR="00590568" w:rsidRDefault="00590568" w:rsidP="00DE0179">
      <w:pPr>
        <w:pStyle w:val="ListParagraph"/>
        <w:rPr>
          <w:rFonts w:ascii="Arial" w:hAnsi="Arial" w:cs="Arial"/>
          <w:sz w:val="24"/>
          <w:szCs w:val="28"/>
        </w:rPr>
      </w:pPr>
    </w:p>
    <w:p w:rsidR="00590568" w:rsidRDefault="00590568" w:rsidP="00DE0179">
      <w:pPr>
        <w:pStyle w:val="ListParagraph"/>
        <w:rPr>
          <w:rFonts w:ascii="Arial" w:hAnsi="Arial" w:cs="Arial"/>
          <w:sz w:val="24"/>
          <w:szCs w:val="28"/>
        </w:rPr>
      </w:pPr>
    </w:p>
    <w:p w:rsidR="00DE0179" w:rsidRPr="004A22C7" w:rsidRDefault="001313E2" w:rsidP="00DE0179">
      <w:pPr>
        <w:pStyle w:val="ListParagraph"/>
        <w:rPr>
          <w:rFonts w:ascii="Arial" w:hAnsi="Arial" w:cs="Arial"/>
          <w:sz w:val="24"/>
          <w:szCs w:val="28"/>
        </w:rPr>
      </w:pPr>
      <w:r w:rsidRPr="004A22C7">
        <w:rPr>
          <w:rFonts w:ascii="Arial" w:hAnsi="Arial" w:cs="Arial"/>
          <w:noProof/>
        </w:rPr>
        <mc:AlternateContent>
          <mc:Choice Requires="wps">
            <w:drawing>
              <wp:anchor distT="0" distB="0" distL="114300" distR="114300" simplePos="0" relativeHeight="251658239" behindDoc="1" locked="1" layoutInCell="1" allowOverlap="1" wp14:anchorId="188B3200" wp14:editId="2F09D622">
                <wp:simplePos x="0" y="0"/>
                <wp:positionH relativeFrom="margin">
                  <wp:posOffset>-2551430</wp:posOffset>
                </wp:positionH>
                <wp:positionV relativeFrom="margin">
                  <wp:posOffset>-987425</wp:posOffset>
                </wp:positionV>
                <wp:extent cx="2633472" cy="10222992"/>
                <wp:effectExtent l="0" t="0" r="14605" b="26035"/>
                <wp:wrapNone/>
                <wp:docPr id="6" name="Flowchart: Stored Data 6"/>
                <wp:cNvGraphicFramePr/>
                <a:graphic xmlns:a="http://schemas.openxmlformats.org/drawingml/2006/main">
                  <a:graphicData uri="http://schemas.microsoft.com/office/word/2010/wordprocessingShape">
                    <wps:wsp>
                      <wps:cNvSpPr/>
                      <wps:spPr>
                        <a:xfrm>
                          <a:off x="0" y="0"/>
                          <a:ext cx="2633472" cy="10222992"/>
                        </a:xfrm>
                        <a:prstGeom prst="flowChartOnlineStorage">
                          <a:avLst/>
                        </a:prstGeom>
                        <a:solidFill>
                          <a:srgbClr val="1F497D"/>
                        </a:solidFill>
                        <a:ln w="25400"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DADB3" id="Flowchart: Stored Data 6" o:spid="_x0000_s1026" type="#_x0000_t130" style="position:absolute;margin-left:-200.9pt;margin-top:-77.75pt;width:207.35pt;height:80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" fillcolor="#1f497d" strokecolor="#1f497d" strokeweight="2pt">
                <w10:wrap anchorx="margin" anchory="margin"/>
                <w10:anchorlock/>
              </v:shape>
            </w:pict>
          </mc:Fallback>
        </mc:AlternateContent>
      </w:r>
    </w:p>
    <w:sectPr w:rsidR="00DE0179" w:rsidRPr="004A22C7" w:rsidSect="007E2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5BA"/>
    <w:multiLevelType w:val="hybridMultilevel"/>
    <w:tmpl w:val="2FA42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767697"/>
    <w:multiLevelType w:val="hybridMultilevel"/>
    <w:tmpl w:val="36384D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E38E0"/>
    <w:multiLevelType w:val="hybridMultilevel"/>
    <w:tmpl w:val="4D8C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142A5"/>
    <w:multiLevelType w:val="hybridMultilevel"/>
    <w:tmpl w:val="0B2E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94D8B"/>
    <w:multiLevelType w:val="hybridMultilevel"/>
    <w:tmpl w:val="0ACEDF0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D746D5"/>
    <w:multiLevelType w:val="hybridMultilevel"/>
    <w:tmpl w:val="5C9090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E650D"/>
    <w:multiLevelType w:val="hybridMultilevel"/>
    <w:tmpl w:val="C0B0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A00632"/>
    <w:multiLevelType w:val="hybridMultilevel"/>
    <w:tmpl w:val="98E2AB2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BD98E49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67052C"/>
    <w:multiLevelType w:val="hybridMultilevel"/>
    <w:tmpl w:val="413ACF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D98E49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209EA"/>
    <w:multiLevelType w:val="hybridMultilevel"/>
    <w:tmpl w:val="0B226CA4"/>
    <w:lvl w:ilvl="0" w:tplc="57FAA4FC">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BD98E49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A44FE6"/>
    <w:multiLevelType w:val="hybridMultilevel"/>
    <w:tmpl w:val="29AAD26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BD98E492">
      <w:start w:val="1"/>
      <w:numFmt w:val="lowerRoman"/>
      <w:lvlText w:val="%3."/>
      <w:lvlJc w:val="right"/>
      <w:pPr>
        <w:ind w:left="2160" w:hanging="180"/>
      </w:pPr>
      <w:rPr>
        <w:b w:val="0"/>
      </w:rPr>
    </w:lvl>
    <w:lvl w:ilvl="3" w:tplc="551227A4">
      <w:start w:val="1"/>
      <w:numFmt w:val="upperLetter"/>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660E8"/>
    <w:multiLevelType w:val="hybridMultilevel"/>
    <w:tmpl w:val="C5DAF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03F67"/>
    <w:multiLevelType w:val="hybridMultilevel"/>
    <w:tmpl w:val="4C34CB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57FAA4FC">
      <w:start w:val="1"/>
      <w:numFmt w:val="bullet"/>
      <w:lvlText w:val=""/>
      <w:lvlJc w:val="left"/>
      <w:pPr>
        <w:ind w:left="2160" w:hanging="180"/>
      </w:pPr>
      <w:rPr>
        <w:rFonts w:ascii="Symbol" w:hAnsi="Symbol" w:hint="default"/>
        <w:b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196793"/>
    <w:multiLevelType w:val="hybridMultilevel"/>
    <w:tmpl w:val="7C008A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BD98E49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5F41E7"/>
    <w:multiLevelType w:val="hybridMultilevel"/>
    <w:tmpl w:val="8EFCC16A"/>
    <w:lvl w:ilvl="0" w:tplc="295E4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5443A0"/>
    <w:multiLevelType w:val="hybridMultilevel"/>
    <w:tmpl w:val="D79E6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D98E49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DF09C6"/>
    <w:multiLevelType w:val="hybridMultilevel"/>
    <w:tmpl w:val="3AFC53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D98E49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A861A7"/>
    <w:multiLevelType w:val="hybridMultilevel"/>
    <w:tmpl w:val="000C0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14"/>
  </w:num>
  <w:num w:numId="5">
    <w:abstractNumId w:val="15"/>
  </w:num>
  <w:num w:numId="6">
    <w:abstractNumId w:val="5"/>
  </w:num>
  <w:num w:numId="7">
    <w:abstractNumId w:val="9"/>
  </w:num>
  <w:num w:numId="8">
    <w:abstractNumId w:val="16"/>
  </w:num>
  <w:num w:numId="9">
    <w:abstractNumId w:val="12"/>
  </w:num>
  <w:num w:numId="10">
    <w:abstractNumId w:val="4"/>
  </w:num>
  <w:num w:numId="11">
    <w:abstractNumId w:val="1"/>
  </w:num>
  <w:num w:numId="12">
    <w:abstractNumId w:val="7"/>
  </w:num>
  <w:num w:numId="13">
    <w:abstractNumId w:val="8"/>
  </w:num>
  <w:num w:numId="14">
    <w:abstractNumId w:val="13"/>
  </w:num>
  <w:num w:numId="15">
    <w:abstractNumId w:val="17"/>
  </w:num>
  <w:num w:numId="16">
    <w:abstractNumId w:val="11"/>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3D0"/>
    <w:rsid w:val="000053D0"/>
    <w:rsid w:val="00017409"/>
    <w:rsid w:val="00031F32"/>
    <w:rsid w:val="000469B4"/>
    <w:rsid w:val="000A04AF"/>
    <w:rsid w:val="001313E2"/>
    <w:rsid w:val="00176B6B"/>
    <w:rsid w:val="001B4078"/>
    <w:rsid w:val="001D6190"/>
    <w:rsid w:val="00437B5E"/>
    <w:rsid w:val="0045063B"/>
    <w:rsid w:val="004777E8"/>
    <w:rsid w:val="004A22C7"/>
    <w:rsid w:val="00576F15"/>
    <w:rsid w:val="00583E47"/>
    <w:rsid w:val="00590568"/>
    <w:rsid w:val="00667D5B"/>
    <w:rsid w:val="006A645D"/>
    <w:rsid w:val="00722147"/>
    <w:rsid w:val="00726917"/>
    <w:rsid w:val="00782360"/>
    <w:rsid w:val="00793E7A"/>
    <w:rsid w:val="007A7EA6"/>
    <w:rsid w:val="007E2810"/>
    <w:rsid w:val="007E465A"/>
    <w:rsid w:val="007F17DA"/>
    <w:rsid w:val="007F3610"/>
    <w:rsid w:val="007F6D8D"/>
    <w:rsid w:val="008073B0"/>
    <w:rsid w:val="00856EA9"/>
    <w:rsid w:val="008A456B"/>
    <w:rsid w:val="00935D3D"/>
    <w:rsid w:val="0093652A"/>
    <w:rsid w:val="00940109"/>
    <w:rsid w:val="009617BE"/>
    <w:rsid w:val="00967BE4"/>
    <w:rsid w:val="009A088B"/>
    <w:rsid w:val="009A5351"/>
    <w:rsid w:val="00A1461D"/>
    <w:rsid w:val="00AA02B4"/>
    <w:rsid w:val="00AA3C1A"/>
    <w:rsid w:val="00AD6851"/>
    <w:rsid w:val="00AE0A51"/>
    <w:rsid w:val="00AF43A9"/>
    <w:rsid w:val="00B3544A"/>
    <w:rsid w:val="00B377EC"/>
    <w:rsid w:val="00B57D22"/>
    <w:rsid w:val="00B74546"/>
    <w:rsid w:val="00BC0984"/>
    <w:rsid w:val="00BC7344"/>
    <w:rsid w:val="00C06434"/>
    <w:rsid w:val="00C6669F"/>
    <w:rsid w:val="00C94052"/>
    <w:rsid w:val="00CA60F2"/>
    <w:rsid w:val="00D64EDD"/>
    <w:rsid w:val="00D7222F"/>
    <w:rsid w:val="00DA66D4"/>
    <w:rsid w:val="00DE0179"/>
    <w:rsid w:val="00E17DEA"/>
    <w:rsid w:val="00E33D43"/>
    <w:rsid w:val="00E53112"/>
    <w:rsid w:val="00E815EA"/>
    <w:rsid w:val="00EA3315"/>
    <w:rsid w:val="00FA7430"/>
    <w:rsid w:val="00FE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A294D"/>
  <w15:docId w15:val="{2B873024-95A2-4767-A25F-AC456B67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6D4"/>
    <w:rPr>
      <w:color w:val="0000FF" w:themeColor="hyperlink"/>
      <w:u w:val="single"/>
    </w:rPr>
  </w:style>
  <w:style w:type="paragraph" w:styleId="ListParagraph">
    <w:name w:val="List Paragraph"/>
    <w:basedOn w:val="Normal"/>
    <w:uiPriority w:val="34"/>
    <w:qFormat/>
    <w:rsid w:val="00DA66D4"/>
    <w:pPr>
      <w:ind w:left="720"/>
      <w:contextualSpacing/>
    </w:pPr>
  </w:style>
  <w:style w:type="character" w:styleId="FollowedHyperlink">
    <w:name w:val="FollowedHyperlink"/>
    <w:basedOn w:val="DefaultParagraphFont"/>
    <w:uiPriority w:val="99"/>
    <w:semiHidden/>
    <w:unhideWhenUsed/>
    <w:rsid w:val="009A088B"/>
    <w:rPr>
      <w:color w:val="800080" w:themeColor="followedHyperlink"/>
      <w:u w:val="single"/>
    </w:rPr>
  </w:style>
  <w:style w:type="paragraph" w:styleId="BalloonText">
    <w:name w:val="Balloon Text"/>
    <w:basedOn w:val="Normal"/>
    <w:link w:val="BalloonTextChar"/>
    <w:uiPriority w:val="99"/>
    <w:semiHidden/>
    <w:unhideWhenUsed/>
    <w:rsid w:val="007E4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65A"/>
    <w:rPr>
      <w:rFonts w:ascii="Tahoma" w:hAnsi="Tahoma" w:cs="Tahoma"/>
      <w:sz w:val="16"/>
      <w:szCs w:val="16"/>
    </w:rPr>
  </w:style>
  <w:style w:type="paragraph" w:styleId="NoSpacing">
    <w:name w:val="No Spacing"/>
    <w:uiPriority w:val="1"/>
    <w:qFormat/>
    <w:rsid w:val="00DE01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910908">
      <w:bodyDiv w:val="1"/>
      <w:marLeft w:val="0"/>
      <w:marRight w:val="0"/>
      <w:marTop w:val="0"/>
      <w:marBottom w:val="0"/>
      <w:divBdr>
        <w:top w:val="none" w:sz="0" w:space="0" w:color="auto"/>
        <w:left w:val="none" w:sz="0" w:space="0" w:color="auto"/>
        <w:bottom w:val="none" w:sz="0" w:space="0" w:color="auto"/>
        <w:right w:val="none" w:sz="0" w:space="0" w:color="auto"/>
      </w:divBdr>
    </w:div>
    <w:div w:id="934289808">
      <w:bodyDiv w:val="1"/>
      <w:marLeft w:val="0"/>
      <w:marRight w:val="0"/>
      <w:marTop w:val="0"/>
      <w:marBottom w:val="0"/>
      <w:divBdr>
        <w:top w:val="none" w:sz="0" w:space="0" w:color="auto"/>
        <w:left w:val="none" w:sz="0" w:space="0" w:color="auto"/>
        <w:bottom w:val="none" w:sz="0" w:space="0" w:color="auto"/>
        <w:right w:val="none" w:sz="0" w:space="0" w:color="auto"/>
      </w:divBdr>
    </w:div>
    <w:div w:id="108838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thersfieldDFS@gmail.com" TargetMode="External"/><Relationship Id="rId3" Type="http://schemas.openxmlformats.org/officeDocument/2006/relationships/styles" Target="styles.xml"/><Relationship Id="rId7" Type="http://schemas.openxmlformats.org/officeDocument/2006/relationships/hyperlink" Target="https://public.dollarsforscholar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045FE-5FE8-4069-AEBC-CA9815373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Scholarship America</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Callie Hartmann</dc:creator>
  <cp:lastModifiedBy>Denise</cp:lastModifiedBy>
  <cp:revision>4</cp:revision>
  <cp:lastPrinted>2016-08-10T15:18:00Z</cp:lastPrinted>
  <dcterms:created xsi:type="dcterms:W3CDTF">2016-11-13T18:04:00Z</dcterms:created>
  <dcterms:modified xsi:type="dcterms:W3CDTF">2016-11-13T18:53:00Z</dcterms:modified>
</cp:coreProperties>
</file>