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BF2E4" w14:textId="77777777" w:rsidR="002F7A06" w:rsidRDefault="002F7A06" w:rsidP="002401FF">
      <w:pPr>
        <w:jc w:val="center"/>
        <w:rPr>
          <w:sz w:val="32"/>
          <w:szCs w:val="28"/>
        </w:rPr>
      </w:pPr>
    </w:p>
    <w:p w14:paraId="42020140" w14:textId="77777777" w:rsidR="007E465A" w:rsidRPr="007E465A" w:rsidRDefault="002401FF" w:rsidP="002401FF">
      <w:pPr>
        <w:jc w:val="center"/>
        <w:rPr>
          <w:sz w:val="32"/>
          <w:szCs w:val="28"/>
        </w:rPr>
      </w:pPr>
      <w:r>
        <w:rPr>
          <w:noProof/>
        </w:rPr>
        <w:drawing>
          <wp:anchor distT="0" distB="0" distL="114300" distR="114300" simplePos="0" relativeHeight="251660288" behindDoc="1" locked="0" layoutInCell="1" allowOverlap="1" wp14:anchorId="518B7D27" wp14:editId="6F4D19E1">
            <wp:simplePos x="0" y="0"/>
            <wp:positionH relativeFrom="margin">
              <wp:align>center</wp:align>
            </wp:positionH>
            <wp:positionV relativeFrom="paragraph">
              <wp:posOffset>-434340</wp:posOffset>
            </wp:positionV>
            <wp:extent cx="1819275" cy="754380"/>
            <wp:effectExtent l="0" t="0" r="9525" b="7620"/>
            <wp:wrapTight wrapText="bothSides">
              <wp:wrapPolygon edited="0">
                <wp:start x="0" y="0"/>
                <wp:lineTo x="0" y="21091"/>
                <wp:lineTo x="21412" y="21091"/>
                <wp:lineTo x="21412" y="0"/>
                <wp:lineTo x="0" y="0"/>
              </wp:wrapPolygon>
            </wp:wrapTight>
            <wp:docPr id="2" name="Picture 2" descr="https://admin.dollarsforscholars.org/index.php?downloadFile=1&amp;table=chapters_webContent&amp;field=logo&amp;check=9a80c0381a0ce38724f24b6eaff01152&amp;key=34&amp;thumbna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dollarsforscholars.org/index.php?downloadFile=1&amp;table=chapters_webContent&amp;field=logo&amp;check=9a80c0381a0ce38724f24b6eaff01152&amp;key=34&amp;thumbnail=1"/>
                    <pic:cNvPicPr>
                      <a:picLocks noChangeAspect="1" noChangeArrowheads="1"/>
                    </pic:cNvPicPr>
                  </pic:nvPicPr>
                  <pic:blipFill rotWithShape="1">
                    <a:blip r:embed="rId7">
                      <a:extLst>
                        <a:ext uri="{28A0092B-C50C-407E-A947-70E740481C1C}">
                          <a14:useLocalDpi xmlns:a14="http://schemas.microsoft.com/office/drawing/2010/main" val="0"/>
                        </a:ext>
                      </a:extLst>
                    </a:blip>
                    <a:srcRect t="21970"/>
                    <a:stretch/>
                  </pic:blipFill>
                  <pic:spPr bwMode="auto">
                    <a:xfrm>
                      <a:off x="0" y="0"/>
                      <a:ext cx="1819275" cy="7546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465A">
        <w:rPr>
          <w:b/>
          <w:noProof/>
          <w:color w:val="FF0000"/>
          <w:sz w:val="32"/>
          <w:szCs w:val="28"/>
        </w:rPr>
        <mc:AlternateContent>
          <mc:Choice Requires="wps">
            <w:drawing>
              <wp:anchor distT="0" distB="0" distL="114300" distR="114300" simplePos="0" relativeHeight="251659264" behindDoc="1" locked="1" layoutInCell="1" allowOverlap="1" wp14:anchorId="7BE6CF56" wp14:editId="60AD0728">
                <wp:simplePos x="0" y="0"/>
                <wp:positionH relativeFrom="margin">
                  <wp:posOffset>-2533015</wp:posOffset>
                </wp:positionH>
                <wp:positionV relativeFrom="margin">
                  <wp:posOffset>-1010285</wp:posOffset>
                </wp:positionV>
                <wp:extent cx="2679065" cy="10140315"/>
                <wp:effectExtent l="0" t="0" r="26035" b="13335"/>
                <wp:wrapNone/>
                <wp:docPr id="1" name="Flowchart: Stored Data 1"/>
                <wp:cNvGraphicFramePr/>
                <a:graphic xmlns:a="http://schemas.openxmlformats.org/drawingml/2006/main">
                  <a:graphicData uri="http://schemas.microsoft.com/office/word/2010/wordprocessingShape">
                    <wps:wsp>
                      <wps:cNvSpPr/>
                      <wps:spPr>
                        <a:xfrm>
                          <a:off x="0" y="0"/>
                          <a:ext cx="2679065" cy="10140315"/>
                        </a:xfrm>
                        <a:prstGeom prst="flowChartOnlineStorage">
                          <a:avLst/>
                        </a:prstGeom>
                        <a:solidFill>
                          <a:schemeClr val="tx2"/>
                        </a:solidFill>
                        <a:ln>
                          <a:solidFill>
                            <a:schemeClr val="tx2"/>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0" coordsize="21600,21600" o:spt="130" path="m3600,21597c2662,21202,1837,20075,1087,18440,487,16240,75,13590,,10770,75,8007,487,5412,1087,3045,1837,1465,2662,337,3600,0l21597,0c20660,337,19910,1465,19085,3045,18485,5412,18072,8007,17997,10770,18072,13590,18485,16240,19085,18440,19910,20075,20660,21202,21597,21597xe">
                <v:stroke joinstyle="miter"/>
                <v:path gradientshapeok="t" o:connecttype="custom" o:connectlocs="10800,0;0,10800;10800,21600;17997,10800" textboxrect="3600,0,17997,21600"/>
              </v:shapetype>
              <v:shape id="Flowchart: Stored Data 1" o:spid="_x0000_s1026" type="#_x0000_t130" style="position:absolute;margin-left:-199.4pt;margin-top:-79.5pt;width:210.95pt;height:798.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RYTJ4CAADNBQAADgAAAGRycy9lMm9Eb2MueG1srFRNb9swDL0P2H8QdF9tp0m7GnWKIEWGAUUb&#10;LB16VmUpNiCLmqTEyX79KPkj3VpsQLEcFFIkn8hnktc3h0aRvbCuBl3Q7CylRGgOZa23Bf3+uPr0&#10;mRLnmS6ZAi0KehSO3sw/frhuTS4mUIEqhSUIol3emoJW3ps8SRyvRMPcGRih0SjBNsyjardJaVmL&#10;6I1KJml6kbRgS2OBC+fw9rYz0nnEl1Jw/yClE56ogmJuPp42ns/hTObXLN9aZqqa92mwd2TRsFrj&#10;oyPULfOM7Gz9CqqpuQUH0p9xaBKQsuYi1oDVZOkf1WwqZkSsBclxZqTJ/T9Yfr9fW1KX+O0o0azB&#10;T7RS0PKKWZ+TjQcrShKryQJXrXE5hmzM2vaaQzEUfpC2Cf9YEjlEfo8jv+LgCcfLycXlVXoxo4Sj&#10;LUuzaXqezQJscoo31vkvAhoShIJKTGYZknnQqtYiJMS2gROWs/2d813wEBSuHai6XNVKRSX0kVgq&#10;S/YMO8AfJv1zv3kp/a5AzDpEJoGUjoYo+aMSAU/pb0IitaHwmHBs6lMyjHOh/XlnqlgpuhxnKf6G&#10;LIf0I0URMCBLrG7Ezv6G3dHT+4dQEWdiDE7/HTxGxJdB+zG4qTXYtwCUj82C/MjOfyCpoyaw9Azl&#10;ERvPQjeRzvBVjR/8jjm/ZhZHEIcV14p/wCP0QEGhlyipwP586z7442SglZIWR7qg7seOWUGJ+qpx&#10;Zq6y6TTsgKhMZ5cTVOxLy/NLi941S8CewbnA7KIY/L0aRGmhecLtswivoolpjm8XlHs7KEvfrRrc&#10;X1wsFtEN594wf6c3hgfwwGpo38fDE7Om73qPE3MPw/i/avXON0RqWOw8yDrOwYnXnm/cGbFx+v0W&#10;xvilHr1OW3j+CwAA//8DAFBLAwQUAAYACAAAACEAZFiB7OMAAAANAQAADwAAAGRycy9kb3ducmV2&#10;LnhtbEyPsU7DMBCGdyTewTokttZJU6AOcSqKCmJhaJuB8RKbJCK209hNwttzTLDd6T799/3ZdjYd&#10;G/XgW2clxMsImLaVU62tJRSnl8UGmA9oFXbOagnf2sM2v77KMFVusgc9HkPNKMT6FCU0IfQp575q&#10;tEG/dL22dPt0g8FA61BzNeBE4abjqyi65wZbSx8a7PVzo6uv48VIGN/9qzi97Yvd+jB97EtxPhc7&#10;lPL2Zn56BBb0HP5g+NUndcjJqXQXqzzrJCwSsSH3QFN8J6gWMaskBlYSu04eBPA84/9b5D8AAAD/&#10;/wMAUEsBAi0AFAAGAAgAAAAhAOSZw8D7AAAA4QEAABMAAAAAAAAAAAAAAAAAAAAAAFtDb250ZW50&#10;X1R5cGVzXS54bWxQSwECLQAUAAYACAAAACEAI7Jq4dcAAACUAQAACwAAAAAAAAAAAAAAAAAsAQAA&#10;X3JlbHMvLnJlbHNQSwECLQAUAAYACAAAACEAFCRYTJ4CAADNBQAADgAAAAAAAAAAAAAAAAAsAgAA&#10;ZHJzL2Uyb0RvYy54bWxQSwECLQAUAAYACAAAACEAZFiB7OMAAAANAQAADwAAAAAAAAAAAAAAAAD2&#10;BAAAZHJzL2Rvd25yZXYueG1sUEsFBgAAAAAEAAQA8wAAAAYGAAAAAA==&#10;" fillcolor="#1f497d [3215]" strokecolor="#1f497d [3215]" strokeweight="2pt">
                <w10:wrap anchorx="margin" anchory="margin"/>
                <w10:anchorlock/>
              </v:shape>
            </w:pict>
          </mc:Fallback>
        </mc:AlternateContent>
      </w:r>
    </w:p>
    <w:p w14:paraId="61F6C7B8" w14:textId="77777777" w:rsidR="007E465A" w:rsidRPr="000A04AF" w:rsidRDefault="007E465A" w:rsidP="007E465A">
      <w:pPr>
        <w:jc w:val="center"/>
        <w:rPr>
          <w:rFonts w:cs="Arial"/>
          <w:b/>
          <w:sz w:val="32"/>
          <w:szCs w:val="28"/>
        </w:rPr>
      </w:pPr>
      <w:r w:rsidRPr="004A22C7">
        <w:rPr>
          <w:rFonts w:ascii="Arial" w:hAnsi="Arial" w:cs="Arial"/>
          <w:sz w:val="32"/>
          <w:szCs w:val="28"/>
        </w:rPr>
        <w:t xml:space="preserve"> </w:t>
      </w:r>
      <w:r w:rsidR="00262C53">
        <w:rPr>
          <w:rFonts w:cs="Arial"/>
          <w:b/>
          <w:color w:val="1F497D" w:themeColor="text2"/>
          <w:sz w:val="40"/>
          <w:szCs w:val="28"/>
        </w:rPr>
        <w:t>Windham Area</w:t>
      </w:r>
      <w:r w:rsidR="00B74546" w:rsidRPr="000A04AF">
        <w:rPr>
          <w:rFonts w:cs="Arial"/>
          <w:b/>
          <w:color w:val="1F497D" w:themeColor="text2"/>
          <w:sz w:val="40"/>
          <w:szCs w:val="28"/>
        </w:rPr>
        <w:t xml:space="preserve"> </w:t>
      </w:r>
      <w:r w:rsidRPr="000A04AF">
        <w:rPr>
          <w:rFonts w:cs="Arial"/>
          <w:b/>
          <w:color w:val="1F497D" w:themeColor="text2"/>
          <w:sz w:val="40"/>
          <w:szCs w:val="28"/>
        </w:rPr>
        <w:t>Dollars for Scholars</w:t>
      </w:r>
      <w:r w:rsidR="00E62FAD">
        <w:rPr>
          <w:rFonts w:cs="Arial"/>
          <w:b/>
          <w:color w:val="1F497D" w:themeColor="text2"/>
          <w:sz w:val="40"/>
          <w:szCs w:val="28"/>
        </w:rPr>
        <w:t xml:space="preserve">: </w:t>
      </w:r>
      <w:r w:rsidR="00E62FAD">
        <w:rPr>
          <w:rFonts w:cs="Arial"/>
          <w:b/>
          <w:color w:val="1F497D" w:themeColor="text2"/>
          <w:sz w:val="40"/>
          <w:szCs w:val="28"/>
        </w:rPr>
        <w:br/>
        <w:t>Applying for Scholarships</w:t>
      </w:r>
    </w:p>
    <w:p w14:paraId="5358C505" w14:textId="282AF567" w:rsidR="000053D0" w:rsidRPr="000A04AF" w:rsidRDefault="00262C53" w:rsidP="000053D0">
      <w:pPr>
        <w:jc w:val="center"/>
        <w:rPr>
          <w:rFonts w:cs="Arial"/>
          <w:b/>
          <w:color w:val="FF0000"/>
          <w:sz w:val="24"/>
          <w:szCs w:val="28"/>
          <w:u w:val="single"/>
        </w:rPr>
      </w:pPr>
      <w:r>
        <w:rPr>
          <w:rFonts w:cs="Arial"/>
          <w:b/>
          <w:color w:val="FF0000"/>
          <w:sz w:val="24"/>
          <w:szCs w:val="28"/>
          <w:u w:val="single"/>
        </w:rPr>
        <w:t>Appl</w:t>
      </w:r>
      <w:r w:rsidR="00E9454D">
        <w:rPr>
          <w:rFonts w:cs="Arial"/>
          <w:b/>
          <w:color w:val="FF0000"/>
          <w:sz w:val="24"/>
          <w:szCs w:val="28"/>
          <w:u w:val="single"/>
        </w:rPr>
        <w:t>ication Deadline: April 2</w:t>
      </w:r>
      <w:r w:rsidR="00535082">
        <w:rPr>
          <w:rFonts w:cs="Arial"/>
          <w:b/>
          <w:color w:val="FF0000"/>
          <w:sz w:val="24"/>
          <w:szCs w:val="28"/>
          <w:u w:val="single"/>
        </w:rPr>
        <w:t>5, 2019</w:t>
      </w:r>
    </w:p>
    <w:p w14:paraId="0F8B2F3B" w14:textId="77777777" w:rsidR="00CA01EA" w:rsidRDefault="000E0699" w:rsidP="004372E4">
      <w:pPr>
        <w:jc w:val="center"/>
        <w:rPr>
          <w:rFonts w:cs="Arial"/>
          <w:sz w:val="28"/>
          <w:szCs w:val="28"/>
        </w:rPr>
      </w:pPr>
      <w:r w:rsidRPr="00D65A79">
        <w:rPr>
          <w:noProof/>
        </w:rPr>
        <mc:AlternateContent>
          <mc:Choice Requires="wps">
            <w:drawing>
              <wp:anchor distT="0" distB="0" distL="114300" distR="114300" simplePos="0" relativeHeight="251671552" behindDoc="0" locked="0" layoutInCell="1" allowOverlap="1" wp14:anchorId="68F87F8B" wp14:editId="2041D48F">
                <wp:simplePos x="0" y="0"/>
                <wp:positionH relativeFrom="column">
                  <wp:posOffset>0</wp:posOffset>
                </wp:positionH>
                <wp:positionV relativeFrom="paragraph">
                  <wp:posOffset>349885</wp:posOffset>
                </wp:positionV>
                <wp:extent cx="6012180" cy="0"/>
                <wp:effectExtent l="25400" t="25400" r="33020" b="25400"/>
                <wp:wrapNone/>
                <wp:docPr id="3" name="Straight Connector 3"/>
                <wp:cNvGraphicFramePr/>
                <a:graphic xmlns:a="http://schemas.openxmlformats.org/drawingml/2006/main">
                  <a:graphicData uri="http://schemas.microsoft.com/office/word/2010/wordprocessingShape">
                    <wps:wsp>
                      <wps:cNvCnPr/>
                      <wps:spPr>
                        <a:xfrm>
                          <a:off x="0" y="0"/>
                          <a:ext cx="6012180" cy="0"/>
                        </a:xfrm>
                        <a:prstGeom prst="line">
                          <a:avLst/>
                        </a:prstGeom>
                        <a:ln w="50800" cap="rnd">
                          <a:solidFill>
                            <a:schemeClr val="tx2">
                              <a:lumMod val="60000"/>
                              <a:lumOff val="4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55pt" to="473.4pt,2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uGqgICAABsBAAADgAAAGRycy9lMm9Eb2MueG1srFTbjtsgEH2v1H9AvDe2s20UWXH2IdH2pZeo&#10;u/0AFkOMBAwCNrb/vgOOnd6kqlX9wGWYc2bmMHh3PxhNLsIHBbah1aqkRFgOrbLnhn59enizpSRE&#10;ZlumwYqGjiLQ+/3rV7ve1WINHehWeIIkNtS9a2gXo6uLIvBOGBZW4ITFQwnesIhbfy5az3pkN7pY&#10;l+Wm6MG3zgMXIaD1OB3SfeaXUvD4WcogItENxdxiHn0en9NY7HesPnvmOsWvabB/yMIwZTHoQnVk&#10;kZEXr36hMop7CCDjioMpQErFRa4Bq6nKn6p57JgTuRYUJ7hFpvD/aPmny8kT1Tb0jhLLDF7RY/RM&#10;nbtIDmAtCgie3CWdehdqdD/Yk7/ugjv5VPQgvUkzlkOGrO24aCuGSDgaN2W1rrZ4BXw+K25A50N8&#10;L8CQtGioVjaVzWp2+RAiBkPX2SWZtSV9Q9+V2zLxMWwbb9sMCKBV+6C0Tm65icRBe3JheP1xWGcf&#10;/WI+QjvZNiV+UxOgGVtlMr+dzRh4Yclp/BAg5XRkoZtAYQxHiIkMUdrilBSbNMqrOGoxpf9FSNQc&#10;VammrFO33xJlnAsbq4UJvRNMYlkLsPwz8OqfoCK/hL8BL4gcGWxcwEZZ8L+LHoc5ZTn5zwpMdScJ&#10;nqEdc/dkabCls1bX55fezPf7DL/9JPbfAAAA//8DAFBLAwQUAAYACAAAACEAr+rdHNoAAAAGAQAA&#10;DwAAAGRycy9kb3ducmV2LnhtbEyPzU7DQAyE70i8w8pI3OimiFY0ZFMhBCckRAMXbm7WJCn7E7JO&#10;Gt4eIw5wHI81802xnb1TEw2pi8HAcpGBolBH24XGwOvLw8U1qMQYLLoYyMAXJdiWpycF5jYew46m&#10;ihslISHlaKBl7nOtU92Sx7SIPQXx3uPgkUUOjbYDHiXcO32ZZWvtsQvS0GJPdy3VH9XoDWwOPNrH&#10;g3ve8VSN9081vvXdpzHnZ/PtDSimmf+e4Qdf0KEUpn0cg03KGZAhbGC1WoISd3O1liH734MuC/0f&#10;v/wGAAD//wMAUEsBAi0AFAAGAAgAAAAhAOSZw8D7AAAA4QEAABMAAAAAAAAAAAAAAAAAAAAAAFtD&#10;b250ZW50X1R5cGVzXS54bWxQSwECLQAUAAYACAAAACEAI7Jq4dcAAACUAQAACwAAAAAAAAAAAAAA&#10;AAAsAQAAX3JlbHMvLnJlbHNQSwECLQAUAAYACAAAACEA5ruGqgICAABsBAAADgAAAAAAAAAAAAAA&#10;AAAsAgAAZHJzL2Uyb0RvYy54bWxQSwECLQAUAAYACAAAACEAr+rdHNoAAAAGAQAADwAAAAAAAAAA&#10;AAAAAABaBAAAZHJzL2Rvd25yZXYueG1sUEsFBgAAAAAEAAQA8wAAAGEFAAAAAA==&#10;" strokecolor="#548dd4 [1951]" strokeweight="4pt">
                <v:stroke dashstyle="1 1" endcap="round"/>
              </v:line>
            </w:pict>
          </mc:Fallback>
        </mc:AlternateContent>
      </w:r>
      <w:r w:rsidR="00DA66D4" w:rsidRPr="004372E4">
        <w:rPr>
          <w:rFonts w:cs="Arial"/>
          <w:sz w:val="28"/>
          <w:szCs w:val="28"/>
        </w:rPr>
        <w:t xml:space="preserve">Apply online </w:t>
      </w:r>
      <w:r w:rsidR="00DD4939" w:rsidRPr="004372E4">
        <w:rPr>
          <w:rFonts w:cs="Arial"/>
          <w:sz w:val="28"/>
          <w:szCs w:val="28"/>
        </w:rPr>
        <w:t xml:space="preserve">at </w:t>
      </w:r>
      <w:hyperlink r:id="rId8" w:history="1">
        <w:r w:rsidR="00E31261" w:rsidRPr="00F363E1">
          <w:rPr>
            <w:rStyle w:val="Hyperlink"/>
            <w:rFonts w:cs="Arial"/>
            <w:sz w:val="28"/>
            <w:szCs w:val="28"/>
          </w:rPr>
          <w:t>https://windhamct.dollarsforscholars.org</w:t>
        </w:r>
      </w:hyperlink>
    </w:p>
    <w:p w14:paraId="32B733A1" w14:textId="77777777" w:rsidR="00535082" w:rsidRDefault="00D65A79" w:rsidP="00535082">
      <w:pPr>
        <w:rPr>
          <w:rFonts w:cs="Arial"/>
          <w:b/>
          <w:color w:val="1F497D" w:themeColor="text2"/>
          <w:sz w:val="30"/>
          <w:szCs w:val="30"/>
        </w:rPr>
      </w:pPr>
      <w:r w:rsidRPr="00D65A79">
        <w:rPr>
          <w:b/>
          <w:color w:val="365F91" w:themeColor="accent1" w:themeShade="BF"/>
          <w:sz w:val="30"/>
          <w:szCs w:val="30"/>
        </w:rPr>
        <w:t>Windham Area Dollars for Scholars offers graduating seniors that live</w:t>
      </w:r>
      <w:r w:rsidRPr="00D65A79">
        <w:rPr>
          <w:rFonts w:cs="Arial"/>
          <w:b/>
          <w:color w:val="365F91" w:themeColor="accent1" w:themeShade="BF"/>
          <w:sz w:val="30"/>
          <w:szCs w:val="30"/>
        </w:rPr>
        <w:t xml:space="preserve"> in</w:t>
      </w:r>
      <w:r w:rsidRPr="00D65A79">
        <w:rPr>
          <w:rFonts w:cs="Arial"/>
          <w:b/>
          <w:color w:val="1F497D" w:themeColor="text2"/>
          <w:sz w:val="30"/>
          <w:szCs w:val="30"/>
        </w:rPr>
        <w:t xml:space="preserve"> </w:t>
      </w:r>
      <w:r w:rsidR="002401FF" w:rsidRPr="00D65A79">
        <w:rPr>
          <w:rFonts w:cs="Arial"/>
          <w:b/>
          <w:color w:val="365F91" w:themeColor="accent1" w:themeShade="BF"/>
          <w:sz w:val="30"/>
          <w:szCs w:val="30"/>
        </w:rPr>
        <w:t>Windham</w:t>
      </w:r>
      <w:r w:rsidR="00535082">
        <w:rPr>
          <w:rFonts w:cs="Arial"/>
          <w:b/>
          <w:color w:val="365F91" w:themeColor="accent1" w:themeShade="BF"/>
          <w:sz w:val="30"/>
          <w:szCs w:val="30"/>
        </w:rPr>
        <w:t xml:space="preserve"> or </w:t>
      </w:r>
      <w:r w:rsidR="002401FF" w:rsidRPr="00D65A79">
        <w:rPr>
          <w:rFonts w:cs="Arial"/>
          <w:b/>
          <w:color w:val="365F91" w:themeColor="accent1" w:themeShade="BF"/>
          <w:sz w:val="30"/>
          <w:szCs w:val="30"/>
        </w:rPr>
        <w:t>attend Windham High School</w:t>
      </w:r>
      <w:r w:rsidR="00535082">
        <w:rPr>
          <w:rFonts w:cs="Arial"/>
          <w:b/>
          <w:color w:val="365F91" w:themeColor="accent1" w:themeShade="BF"/>
          <w:sz w:val="30"/>
          <w:szCs w:val="30"/>
        </w:rPr>
        <w:t xml:space="preserve"> and Columbia residents who attend Windham Tech, ACT, or </w:t>
      </w:r>
      <w:proofErr w:type="spellStart"/>
      <w:r w:rsidR="00535082">
        <w:rPr>
          <w:rFonts w:cs="Arial"/>
          <w:b/>
          <w:color w:val="365F91" w:themeColor="accent1" w:themeShade="BF"/>
          <w:sz w:val="30"/>
          <w:szCs w:val="30"/>
        </w:rPr>
        <w:t>E.O.Smith</w:t>
      </w:r>
      <w:proofErr w:type="spellEnd"/>
      <w:r w:rsidR="00535082">
        <w:rPr>
          <w:rFonts w:cs="Arial"/>
          <w:b/>
          <w:color w:val="365F91" w:themeColor="accent1" w:themeShade="BF"/>
          <w:sz w:val="30"/>
          <w:szCs w:val="30"/>
        </w:rPr>
        <w:t xml:space="preserve"> High Schools</w:t>
      </w:r>
      <w:r w:rsidR="002401FF" w:rsidRPr="00D65A79">
        <w:rPr>
          <w:rFonts w:cs="Arial"/>
          <w:b/>
          <w:color w:val="365F91" w:themeColor="accent1" w:themeShade="BF"/>
          <w:sz w:val="30"/>
          <w:szCs w:val="30"/>
        </w:rPr>
        <w:t xml:space="preserve"> the opportunity to apply for</w:t>
      </w:r>
      <w:r w:rsidR="002401FF" w:rsidRPr="002401FF">
        <w:rPr>
          <w:rFonts w:cs="Arial"/>
          <w:b/>
          <w:color w:val="1F497D" w:themeColor="text2"/>
          <w:sz w:val="30"/>
          <w:szCs w:val="30"/>
        </w:rPr>
        <w:t xml:space="preserve"> </w:t>
      </w:r>
      <w:r w:rsidR="002401FF" w:rsidRPr="00D65A79">
        <w:rPr>
          <w:rFonts w:cs="Arial"/>
          <w:b/>
          <w:color w:val="1F497D" w:themeColor="text2"/>
          <w:sz w:val="30"/>
          <w:szCs w:val="30"/>
          <w:u w:val="single"/>
        </w:rPr>
        <w:t>scholarships that can be used at 2 or 4-year colleges and universities and at technical schools</w:t>
      </w:r>
      <w:r w:rsidR="002401FF" w:rsidRPr="002401FF">
        <w:rPr>
          <w:rFonts w:cs="Arial"/>
          <w:b/>
          <w:color w:val="1F497D" w:themeColor="text2"/>
          <w:sz w:val="30"/>
          <w:szCs w:val="30"/>
        </w:rPr>
        <w:t xml:space="preserve">.  </w:t>
      </w:r>
    </w:p>
    <w:p w14:paraId="2AB64E1D" w14:textId="3944690D" w:rsidR="009E2BA4" w:rsidRPr="00535082" w:rsidRDefault="00DD4939" w:rsidP="00535082">
      <w:pPr>
        <w:pStyle w:val="ListParagraph"/>
        <w:numPr>
          <w:ilvl w:val="0"/>
          <w:numId w:val="19"/>
        </w:numPr>
        <w:rPr>
          <w:rFonts w:cs="Arial"/>
          <w:b/>
          <w:color w:val="1F497D" w:themeColor="text2"/>
          <w:sz w:val="30"/>
          <w:szCs w:val="30"/>
        </w:rPr>
      </w:pPr>
      <w:r w:rsidRPr="00535082">
        <w:rPr>
          <w:rFonts w:cs="Arial"/>
          <w:b/>
          <w:color w:val="943634" w:themeColor="accent2" w:themeShade="BF"/>
          <w:sz w:val="30"/>
          <w:szCs w:val="30"/>
        </w:rPr>
        <w:t xml:space="preserve">One </w:t>
      </w:r>
      <w:r w:rsidR="000E0699" w:rsidRPr="00535082">
        <w:rPr>
          <w:rFonts w:cs="Arial"/>
          <w:b/>
          <w:color w:val="943634" w:themeColor="accent2" w:themeShade="BF"/>
          <w:sz w:val="30"/>
          <w:szCs w:val="30"/>
        </w:rPr>
        <w:t>Re</w:t>
      </w:r>
      <w:r w:rsidR="00535082" w:rsidRPr="00535082">
        <w:rPr>
          <w:rFonts w:cs="Arial"/>
          <w:b/>
          <w:color w:val="943634" w:themeColor="accent2" w:themeShade="BF"/>
          <w:sz w:val="30"/>
          <w:szCs w:val="30"/>
        </w:rPr>
        <w:t>newable 2-year</w:t>
      </w:r>
      <w:r w:rsidR="000E0699" w:rsidRPr="00535082">
        <w:rPr>
          <w:rFonts w:cs="Arial"/>
          <w:b/>
          <w:color w:val="943634" w:themeColor="accent2" w:themeShade="BF"/>
          <w:sz w:val="30"/>
          <w:szCs w:val="30"/>
        </w:rPr>
        <w:t xml:space="preserve"> scholarship</w:t>
      </w:r>
      <w:r w:rsidR="005950FC" w:rsidRPr="00535082">
        <w:rPr>
          <w:rFonts w:cs="Arial"/>
          <w:b/>
          <w:color w:val="943634" w:themeColor="accent2" w:themeShade="BF"/>
          <w:sz w:val="30"/>
          <w:szCs w:val="30"/>
        </w:rPr>
        <w:t xml:space="preserve"> available</w:t>
      </w:r>
    </w:p>
    <w:p w14:paraId="2EDF6D40" w14:textId="1152FA99" w:rsidR="000E0699" w:rsidRPr="00E31261" w:rsidRDefault="00535082" w:rsidP="000E0699">
      <w:pPr>
        <w:pStyle w:val="ListParagraph"/>
        <w:numPr>
          <w:ilvl w:val="0"/>
          <w:numId w:val="19"/>
        </w:numPr>
        <w:rPr>
          <w:rFonts w:cs="Arial"/>
          <w:b/>
          <w:color w:val="943634" w:themeColor="accent2" w:themeShade="BF"/>
          <w:sz w:val="30"/>
          <w:szCs w:val="30"/>
        </w:rPr>
      </w:pPr>
      <w:r>
        <w:rPr>
          <w:rFonts w:cs="Arial"/>
          <w:b/>
          <w:color w:val="943634" w:themeColor="accent2" w:themeShade="BF"/>
          <w:sz w:val="30"/>
          <w:szCs w:val="30"/>
        </w:rPr>
        <w:t>Two</w:t>
      </w:r>
      <w:r w:rsidR="00DD4939">
        <w:rPr>
          <w:rFonts w:cs="Arial"/>
          <w:b/>
          <w:color w:val="943634" w:themeColor="accent2" w:themeShade="BF"/>
          <w:sz w:val="30"/>
          <w:szCs w:val="30"/>
        </w:rPr>
        <w:t xml:space="preserve"> </w:t>
      </w:r>
      <w:r w:rsidR="000E0699" w:rsidRPr="00E31261">
        <w:rPr>
          <w:rFonts w:cs="Arial"/>
          <w:b/>
          <w:color w:val="943634" w:themeColor="accent2" w:themeShade="BF"/>
          <w:sz w:val="30"/>
          <w:szCs w:val="30"/>
        </w:rPr>
        <w:t>Renewable 4-year college scholarship</w:t>
      </w:r>
      <w:r w:rsidR="005950FC">
        <w:rPr>
          <w:rFonts w:cs="Arial"/>
          <w:b/>
          <w:color w:val="943634" w:themeColor="accent2" w:themeShade="BF"/>
          <w:sz w:val="30"/>
          <w:szCs w:val="30"/>
        </w:rPr>
        <w:t xml:space="preserve"> available</w:t>
      </w:r>
    </w:p>
    <w:p w14:paraId="4C6F0B5D" w14:textId="77777777" w:rsidR="000E0699" w:rsidRPr="00E31261" w:rsidRDefault="00DD4939" w:rsidP="000E0699">
      <w:pPr>
        <w:pStyle w:val="ListParagraph"/>
        <w:numPr>
          <w:ilvl w:val="0"/>
          <w:numId w:val="19"/>
        </w:numPr>
        <w:rPr>
          <w:rFonts w:cs="Arial"/>
          <w:b/>
          <w:color w:val="943634" w:themeColor="accent2" w:themeShade="BF"/>
          <w:sz w:val="30"/>
          <w:szCs w:val="30"/>
        </w:rPr>
      </w:pPr>
      <w:r>
        <w:rPr>
          <w:rFonts w:cs="Arial"/>
          <w:b/>
          <w:color w:val="943634" w:themeColor="accent2" w:themeShade="BF"/>
          <w:sz w:val="30"/>
          <w:szCs w:val="30"/>
        </w:rPr>
        <w:t xml:space="preserve">Multiple One Time </w:t>
      </w:r>
      <w:r w:rsidR="000E0699" w:rsidRPr="00E31261">
        <w:rPr>
          <w:rFonts w:cs="Arial"/>
          <w:b/>
          <w:color w:val="943634" w:themeColor="accent2" w:themeShade="BF"/>
          <w:sz w:val="30"/>
          <w:szCs w:val="30"/>
        </w:rPr>
        <w:t>scholarships</w:t>
      </w:r>
      <w:r w:rsidR="005950FC">
        <w:rPr>
          <w:rFonts w:cs="Arial"/>
          <w:b/>
          <w:color w:val="943634" w:themeColor="accent2" w:themeShade="BF"/>
          <w:sz w:val="30"/>
          <w:szCs w:val="30"/>
        </w:rPr>
        <w:t xml:space="preserve"> available</w:t>
      </w:r>
    </w:p>
    <w:p w14:paraId="5B13C3D4" w14:textId="77777777" w:rsidR="002401FF" w:rsidRPr="002401FF" w:rsidRDefault="002401FF" w:rsidP="00E17DEA">
      <w:pPr>
        <w:spacing w:after="0"/>
        <w:rPr>
          <w:rFonts w:cs="Arial"/>
          <w:b/>
          <w:color w:val="1F497D" w:themeColor="text2"/>
          <w:sz w:val="30"/>
          <w:szCs w:val="30"/>
        </w:rPr>
      </w:pPr>
      <w:r w:rsidRPr="002401FF">
        <w:rPr>
          <w:rFonts w:cs="Arial"/>
          <w:b/>
          <w:color w:val="1F497D" w:themeColor="text2"/>
          <w:sz w:val="30"/>
          <w:szCs w:val="30"/>
        </w:rPr>
        <w:t>Go to our website to apply for our scholarships. You must fill in all the sections (except extenuating circumstances if you do not have any) and send a request for transcript to your guidance counselor and for a reference to a teacher or other adult of your choice.  If you do not fill out all sections of the profile, you</w:t>
      </w:r>
      <w:r w:rsidR="007765E5">
        <w:rPr>
          <w:rFonts w:cs="Arial"/>
          <w:b/>
          <w:color w:val="1F497D" w:themeColor="text2"/>
          <w:sz w:val="30"/>
          <w:szCs w:val="30"/>
        </w:rPr>
        <w:t xml:space="preserve">r point total and scholarship availability decrease. </w:t>
      </w:r>
      <w:hyperlink r:id="rId9" w:history="1">
        <w:r w:rsidR="00E31261" w:rsidRPr="00F363E1">
          <w:rPr>
            <w:rStyle w:val="Hyperlink"/>
            <w:rFonts w:cs="Arial"/>
            <w:sz w:val="28"/>
            <w:szCs w:val="28"/>
          </w:rPr>
          <w:t>https://windhamct.dollarsforscholars.org</w:t>
        </w:r>
      </w:hyperlink>
    </w:p>
    <w:p w14:paraId="204C7C13" w14:textId="77777777" w:rsidR="002401FF" w:rsidRPr="002F7A06" w:rsidRDefault="002401FF" w:rsidP="00E17DEA">
      <w:pPr>
        <w:spacing w:after="0"/>
        <w:rPr>
          <w:rFonts w:cs="Arial"/>
          <w:b/>
          <w:color w:val="1F497D" w:themeColor="text2"/>
          <w:sz w:val="20"/>
          <w:szCs w:val="20"/>
        </w:rPr>
      </w:pPr>
    </w:p>
    <w:p w14:paraId="455685D8" w14:textId="673A7380" w:rsidR="00B26F30" w:rsidRPr="00535082" w:rsidRDefault="002401FF" w:rsidP="00E17DEA">
      <w:pPr>
        <w:spacing w:after="0"/>
        <w:rPr>
          <w:rFonts w:cs="Arial"/>
          <w:b/>
          <w:color w:val="1F497D" w:themeColor="text2"/>
          <w:sz w:val="30"/>
          <w:szCs w:val="30"/>
        </w:rPr>
      </w:pPr>
      <w:r w:rsidRPr="002401FF">
        <w:rPr>
          <w:rFonts w:cs="Arial"/>
          <w:b/>
          <w:color w:val="1F497D" w:themeColor="text2"/>
          <w:sz w:val="30"/>
          <w:szCs w:val="30"/>
        </w:rPr>
        <w:t>Please make sure to complete your profile before applying for scholar</w:t>
      </w:r>
      <w:r w:rsidR="00535082">
        <w:rPr>
          <w:rFonts w:cs="Arial"/>
          <w:b/>
          <w:color w:val="1F497D" w:themeColor="text2"/>
          <w:sz w:val="30"/>
          <w:szCs w:val="30"/>
        </w:rPr>
        <w:t>ships to make sure you are matched to</w:t>
      </w:r>
      <w:r w:rsidRPr="002401FF">
        <w:rPr>
          <w:rFonts w:cs="Arial"/>
          <w:b/>
          <w:color w:val="1F497D" w:themeColor="text2"/>
          <w:sz w:val="30"/>
          <w:szCs w:val="30"/>
        </w:rPr>
        <w:t xml:space="preserve"> all the scholarships for which you can apply.  As we receive donations this spring, more scholarships </w:t>
      </w:r>
      <w:r w:rsidR="005950FC">
        <w:rPr>
          <w:rFonts w:cs="Arial"/>
          <w:b/>
          <w:color w:val="1F497D" w:themeColor="text2"/>
          <w:sz w:val="30"/>
          <w:szCs w:val="30"/>
        </w:rPr>
        <w:t xml:space="preserve">are available </w:t>
      </w:r>
      <w:r w:rsidRPr="002401FF">
        <w:rPr>
          <w:rFonts w:cs="Arial"/>
          <w:b/>
          <w:color w:val="1F497D" w:themeColor="text2"/>
          <w:sz w:val="30"/>
          <w:szCs w:val="30"/>
        </w:rPr>
        <w:t>so check each month to see if there are additional scholarship</w:t>
      </w:r>
      <w:r w:rsidR="005950FC">
        <w:rPr>
          <w:rFonts w:cs="Arial"/>
          <w:b/>
          <w:color w:val="1F497D" w:themeColor="text2"/>
          <w:sz w:val="30"/>
          <w:szCs w:val="30"/>
        </w:rPr>
        <w:t>s</w:t>
      </w:r>
      <w:r w:rsidRPr="002401FF">
        <w:rPr>
          <w:rFonts w:cs="Arial"/>
          <w:b/>
          <w:color w:val="1F497D" w:themeColor="text2"/>
          <w:sz w:val="30"/>
          <w:szCs w:val="30"/>
        </w:rPr>
        <w:t xml:space="preserve"> for which you can apply.</w:t>
      </w:r>
    </w:p>
    <w:p w14:paraId="1931771F" w14:textId="77777777" w:rsidR="00E17DEA" w:rsidRPr="00E17DEA" w:rsidRDefault="00B3544A" w:rsidP="00E17DEA">
      <w:pPr>
        <w:spacing w:after="0"/>
        <w:rPr>
          <w:rFonts w:cs="Arial"/>
          <w:b/>
          <w:color w:val="1F497D" w:themeColor="text2"/>
          <w:sz w:val="24"/>
          <w:szCs w:val="24"/>
        </w:rPr>
      </w:pPr>
      <w:r w:rsidRPr="000A04AF">
        <w:rPr>
          <w:rFonts w:cs="Arial"/>
          <w:b/>
          <w:color w:val="1F497D" w:themeColor="text2"/>
          <w:sz w:val="32"/>
          <w:szCs w:val="28"/>
        </w:rPr>
        <w:t>Step 1: Register</w:t>
      </w:r>
    </w:p>
    <w:p w14:paraId="19B395FD" w14:textId="77777777" w:rsidR="00940109" w:rsidRDefault="00DA66D4" w:rsidP="008A456B">
      <w:pPr>
        <w:pStyle w:val="ListParagraph"/>
        <w:numPr>
          <w:ilvl w:val="0"/>
          <w:numId w:val="6"/>
        </w:numPr>
        <w:rPr>
          <w:rFonts w:cs="Arial"/>
          <w:sz w:val="24"/>
          <w:szCs w:val="28"/>
        </w:rPr>
      </w:pPr>
      <w:r w:rsidRPr="000A04AF">
        <w:rPr>
          <w:rFonts w:cs="Arial"/>
          <w:sz w:val="24"/>
          <w:szCs w:val="28"/>
        </w:rPr>
        <w:t xml:space="preserve">Go to </w:t>
      </w:r>
      <w:hyperlink r:id="rId10" w:history="1">
        <w:r w:rsidR="00294FC6" w:rsidRPr="00F363E1">
          <w:rPr>
            <w:rStyle w:val="Hyperlink"/>
            <w:rFonts w:cs="Arial"/>
            <w:sz w:val="28"/>
            <w:szCs w:val="28"/>
          </w:rPr>
          <w:t>https://windhamct.dollarsforscholars.org</w:t>
        </w:r>
      </w:hyperlink>
      <w:r w:rsidR="00940109" w:rsidRPr="000A04AF">
        <w:rPr>
          <w:rFonts w:cs="Arial"/>
        </w:rPr>
        <w:t xml:space="preserve"> </w:t>
      </w:r>
      <w:r w:rsidRPr="000A04AF">
        <w:rPr>
          <w:rFonts w:cs="Arial"/>
          <w:sz w:val="24"/>
          <w:szCs w:val="28"/>
        </w:rPr>
        <w:t>and click on the</w:t>
      </w:r>
      <w:r w:rsidR="00940109" w:rsidRPr="000A04AF">
        <w:rPr>
          <w:rFonts w:cs="Arial"/>
          <w:sz w:val="24"/>
          <w:szCs w:val="28"/>
        </w:rPr>
        <w:t xml:space="preserve"> “Students &amp; Parents” tab. </w:t>
      </w:r>
      <w:r w:rsidR="007A7EA6" w:rsidRPr="00D65A79">
        <w:rPr>
          <w:rFonts w:cs="Arial"/>
          <w:color w:val="943634" w:themeColor="accent2" w:themeShade="BF"/>
          <w:sz w:val="24"/>
          <w:szCs w:val="28"/>
        </w:rPr>
        <w:t>Download the instructions for applying.</w:t>
      </w:r>
      <w:r w:rsidR="007A7EA6">
        <w:rPr>
          <w:rFonts w:cs="Arial"/>
          <w:sz w:val="24"/>
          <w:szCs w:val="28"/>
        </w:rPr>
        <w:t xml:space="preserve">  </w:t>
      </w:r>
      <w:r w:rsidR="00940109" w:rsidRPr="000A04AF">
        <w:rPr>
          <w:rFonts w:cs="Arial"/>
          <w:sz w:val="24"/>
          <w:szCs w:val="28"/>
        </w:rPr>
        <w:t xml:space="preserve">Click on </w:t>
      </w:r>
      <w:r w:rsidR="00B74546" w:rsidRPr="000A04AF">
        <w:rPr>
          <w:rFonts w:cs="Arial"/>
          <w:sz w:val="24"/>
          <w:szCs w:val="28"/>
        </w:rPr>
        <w:t>the red “Click to Login” button.</w:t>
      </w:r>
    </w:p>
    <w:p w14:paraId="198DC774" w14:textId="77777777" w:rsidR="00E62FAD" w:rsidRPr="00E62FAD" w:rsidRDefault="00940109" w:rsidP="00E62FAD">
      <w:pPr>
        <w:pStyle w:val="ListParagraph"/>
        <w:numPr>
          <w:ilvl w:val="0"/>
          <w:numId w:val="6"/>
        </w:numPr>
        <w:rPr>
          <w:rFonts w:cs="Arial"/>
          <w:sz w:val="24"/>
          <w:szCs w:val="28"/>
        </w:rPr>
      </w:pPr>
      <w:r w:rsidRPr="000A04AF">
        <w:rPr>
          <w:rFonts w:cs="Arial"/>
          <w:sz w:val="24"/>
          <w:szCs w:val="28"/>
        </w:rPr>
        <w:t>Next, click on the</w:t>
      </w:r>
      <w:r w:rsidR="004777E8" w:rsidRPr="000A04AF">
        <w:rPr>
          <w:rFonts w:cs="Arial"/>
          <w:sz w:val="24"/>
          <w:szCs w:val="28"/>
        </w:rPr>
        <w:t xml:space="preserve"> </w:t>
      </w:r>
      <w:r w:rsidR="00DA66D4" w:rsidRPr="000A04AF">
        <w:rPr>
          <w:rFonts w:cs="Arial"/>
          <w:sz w:val="24"/>
          <w:szCs w:val="28"/>
        </w:rPr>
        <w:t xml:space="preserve">“Don’t have an account yet? Create one here.” </w:t>
      </w:r>
      <w:r w:rsidR="00B74546" w:rsidRPr="000A04AF">
        <w:rPr>
          <w:rFonts w:cs="Arial"/>
          <w:sz w:val="24"/>
          <w:szCs w:val="28"/>
        </w:rPr>
        <w:t>L</w:t>
      </w:r>
      <w:r w:rsidR="00AE0A51" w:rsidRPr="000A04AF">
        <w:rPr>
          <w:rFonts w:cs="Arial"/>
          <w:sz w:val="24"/>
          <w:szCs w:val="28"/>
        </w:rPr>
        <w:t>ink</w:t>
      </w:r>
      <w:r w:rsidR="00B74546" w:rsidRPr="000A04AF">
        <w:rPr>
          <w:rFonts w:cs="Arial"/>
          <w:sz w:val="24"/>
          <w:szCs w:val="28"/>
        </w:rPr>
        <w:t>.</w:t>
      </w:r>
      <w:r w:rsidR="00DA66D4" w:rsidRPr="00E62FAD">
        <w:rPr>
          <w:rFonts w:cs="Arial"/>
          <w:sz w:val="24"/>
          <w:szCs w:val="28"/>
        </w:rPr>
        <w:t xml:space="preserve"> </w:t>
      </w:r>
    </w:p>
    <w:p w14:paraId="6F297DFC" w14:textId="77777777" w:rsidR="00DA66D4" w:rsidRPr="000A04AF" w:rsidRDefault="00757EC4" w:rsidP="008A456B">
      <w:pPr>
        <w:pStyle w:val="ListParagraph"/>
        <w:numPr>
          <w:ilvl w:val="0"/>
          <w:numId w:val="6"/>
        </w:numPr>
        <w:rPr>
          <w:rFonts w:cs="Arial"/>
          <w:sz w:val="24"/>
          <w:szCs w:val="28"/>
        </w:rPr>
      </w:pPr>
      <w:r>
        <w:rPr>
          <w:rFonts w:cs="Arial"/>
          <w:sz w:val="24"/>
          <w:szCs w:val="28"/>
        </w:rPr>
        <w:t xml:space="preserve">Follow the directions to </w:t>
      </w:r>
      <w:r w:rsidR="00E62FAD" w:rsidRPr="00E62FAD">
        <w:rPr>
          <w:rFonts w:cs="Arial"/>
          <w:sz w:val="24"/>
          <w:szCs w:val="28"/>
        </w:rPr>
        <w:t xml:space="preserve">Search for your </w:t>
      </w:r>
      <w:r w:rsidR="00DA66D4" w:rsidRPr="000A04AF">
        <w:rPr>
          <w:rFonts w:cs="Arial"/>
          <w:sz w:val="24"/>
          <w:szCs w:val="28"/>
        </w:rPr>
        <w:t>high school and then click “Choose This School</w:t>
      </w:r>
      <w:r w:rsidR="00B74546" w:rsidRPr="000A04AF">
        <w:rPr>
          <w:rFonts w:cs="Arial"/>
          <w:sz w:val="24"/>
          <w:szCs w:val="28"/>
        </w:rPr>
        <w:t>.</w:t>
      </w:r>
      <w:r w:rsidR="00DA66D4" w:rsidRPr="000A04AF">
        <w:rPr>
          <w:rFonts w:cs="Arial"/>
          <w:sz w:val="24"/>
          <w:szCs w:val="28"/>
        </w:rPr>
        <w:t>”</w:t>
      </w:r>
    </w:p>
    <w:p w14:paraId="1ACB1FAC" w14:textId="74775194" w:rsidR="00535082" w:rsidRPr="00535082" w:rsidRDefault="00DA66D4" w:rsidP="00535082">
      <w:pPr>
        <w:pStyle w:val="ListParagraph"/>
        <w:numPr>
          <w:ilvl w:val="0"/>
          <w:numId w:val="6"/>
        </w:numPr>
        <w:rPr>
          <w:rFonts w:cs="Arial"/>
          <w:sz w:val="24"/>
          <w:szCs w:val="28"/>
        </w:rPr>
      </w:pPr>
      <w:r w:rsidRPr="000A04AF">
        <w:rPr>
          <w:rFonts w:cs="Arial"/>
          <w:sz w:val="24"/>
          <w:szCs w:val="28"/>
        </w:rPr>
        <w:t xml:space="preserve">Fill </w:t>
      </w:r>
      <w:r w:rsidR="00940109" w:rsidRPr="000A04AF">
        <w:rPr>
          <w:rFonts w:cs="Arial"/>
          <w:sz w:val="24"/>
          <w:szCs w:val="28"/>
        </w:rPr>
        <w:t>in all of the Basic Information field</w:t>
      </w:r>
      <w:r w:rsidR="004372E4">
        <w:rPr>
          <w:rFonts w:cs="Arial"/>
          <w:sz w:val="24"/>
          <w:szCs w:val="28"/>
        </w:rPr>
        <w:t>s with the required information.  Use your email for login</w:t>
      </w:r>
      <w:r w:rsidR="00757EC4">
        <w:rPr>
          <w:rFonts w:cs="Arial"/>
          <w:sz w:val="24"/>
          <w:szCs w:val="28"/>
        </w:rPr>
        <w:t xml:space="preserve">, not your parents’ email. </w:t>
      </w:r>
      <w:r w:rsidR="004372E4">
        <w:rPr>
          <w:rFonts w:cs="Arial"/>
          <w:sz w:val="24"/>
          <w:szCs w:val="28"/>
        </w:rPr>
        <w:t>R</w:t>
      </w:r>
      <w:r w:rsidR="00940109" w:rsidRPr="000A04AF">
        <w:rPr>
          <w:rFonts w:cs="Arial"/>
          <w:sz w:val="24"/>
          <w:szCs w:val="28"/>
        </w:rPr>
        <w:t xml:space="preserve">ead terms and </w:t>
      </w:r>
      <w:r w:rsidR="00757EC4">
        <w:rPr>
          <w:rFonts w:cs="Arial"/>
          <w:sz w:val="24"/>
          <w:szCs w:val="28"/>
        </w:rPr>
        <w:t xml:space="preserve">the </w:t>
      </w:r>
      <w:r w:rsidR="00940109" w:rsidRPr="000A04AF">
        <w:rPr>
          <w:rFonts w:cs="Arial"/>
          <w:sz w:val="24"/>
          <w:szCs w:val="28"/>
        </w:rPr>
        <w:t>condit</w:t>
      </w:r>
      <w:r w:rsidR="00B74546" w:rsidRPr="000A04AF">
        <w:rPr>
          <w:rFonts w:cs="Arial"/>
          <w:sz w:val="24"/>
          <w:szCs w:val="28"/>
        </w:rPr>
        <w:t>ions and check box to agree.</w:t>
      </w:r>
      <w:r w:rsidR="00D65A79">
        <w:rPr>
          <w:rFonts w:cs="Arial"/>
          <w:sz w:val="24"/>
          <w:szCs w:val="28"/>
        </w:rPr>
        <w:t xml:space="preserve"> </w:t>
      </w:r>
      <w:r w:rsidR="00940109" w:rsidRPr="00B26F30">
        <w:rPr>
          <w:rFonts w:cs="Arial"/>
          <w:sz w:val="24"/>
          <w:szCs w:val="28"/>
        </w:rPr>
        <w:t>When you are finished,</w:t>
      </w:r>
      <w:r w:rsidR="00B74546" w:rsidRPr="00B26F30">
        <w:rPr>
          <w:rFonts w:cs="Arial"/>
          <w:sz w:val="24"/>
          <w:szCs w:val="28"/>
        </w:rPr>
        <w:t xml:space="preserve"> </w:t>
      </w:r>
      <w:r w:rsidR="00B74546" w:rsidRPr="00B26F30">
        <w:rPr>
          <w:rFonts w:cs="Arial"/>
          <w:color w:val="943634" w:themeColor="accent2" w:themeShade="BF"/>
          <w:sz w:val="24"/>
          <w:szCs w:val="28"/>
        </w:rPr>
        <w:t>click “Submit.</w:t>
      </w:r>
      <w:r w:rsidRPr="00B26F30">
        <w:rPr>
          <w:rFonts w:cs="Arial"/>
          <w:color w:val="943634" w:themeColor="accent2" w:themeShade="BF"/>
          <w:sz w:val="24"/>
          <w:szCs w:val="28"/>
        </w:rPr>
        <w:t>”</w:t>
      </w:r>
      <w:r w:rsidR="00535082">
        <w:rPr>
          <w:rFonts w:cs="Arial"/>
          <w:color w:val="943634" w:themeColor="accent2" w:themeShade="BF"/>
          <w:sz w:val="24"/>
          <w:szCs w:val="28"/>
        </w:rPr>
        <w:t xml:space="preserve">     (</w:t>
      </w:r>
      <w:r w:rsidR="00535082" w:rsidRPr="00535082">
        <w:rPr>
          <w:rFonts w:cs="Arial"/>
          <w:b/>
          <w:color w:val="943634" w:themeColor="accent2" w:themeShade="BF"/>
          <w:sz w:val="28"/>
          <w:szCs w:val="28"/>
        </w:rPr>
        <w:t>Go to back of paper for the rest of instructions</w:t>
      </w:r>
      <w:r w:rsidR="00535082">
        <w:rPr>
          <w:rFonts w:cs="Arial"/>
          <w:b/>
          <w:color w:val="943634" w:themeColor="accent2" w:themeShade="BF"/>
          <w:sz w:val="28"/>
          <w:szCs w:val="28"/>
        </w:rPr>
        <w:t>)</w:t>
      </w:r>
    </w:p>
    <w:p w14:paraId="6C921DE9" w14:textId="77777777" w:rsidR="00DA66D4" w:rsidRDefault="00DA66D4" w:rsidP="008A456B">
      <w:pPr>
        <w:pStyle w:val="ListParagraph"/>
        <w:numPr>
          <w:ilvl w:val="0"/>
          <w:numId w:val="6"/>
        </w:numPr>
        <w:rPr>
          <w:rFonts w:cs="Arial"/>
          <w:sz w:val="24"/>
          <w:szCs w:val="28"/>
        </w:rPr>
      </w:pPr>
      <w:r w:rsidRPr="000A04AF">
        <w:rPr>
          <w:rFonts w:cs="Arial"/>
          <w:sz w:val="24"/>
          <w:szCs w:val="28"/>
        </w:rPr>
        <w:lastRenderedPageBreak/>
        <w:t>After submitting th</w:t>
      </w:r>
      <w:r w:rsidR="00757EC4">
        <w:rPr>
          <w:rFonts w:cs="Arial"/>
          <w:sz w:val="24"/>
          <w:szCs w:val="28"/>
        </w:rPr>
        <w:t>e</w:t>
      </w:r>
      <w:r w:rsidRPr="000A04AF">
        <w:rPr>
          <w:rFonts w:cs="Arial"/>
          <w:sz w:val="24"/>
          <w:szCs w:val="28"/>
        </w:rPr>
        <w:t xml:space="preserve"> information, </w:t>
      </w:r>
      <w:r w:rsidR="00757EC4">
        <w:rPr>
          <w:rFonts w:cs="Arial"/>
          <w:sz w:val="24"/>
          <w:szCs w:val="28"/>
        </w:rPr>
        <w:t xml:space="preserve">the system sends </w:t>
      </w:r>
      <w:r w:rsidR="00940109" w:rsidRPr="000A04AF">
        <w:rPr>
          <w:rFonts w:cs="Arial"/>
          <w:sz w:val="24"/>
          <w:szCs w:val="28"/>
        </w:rPr>
        <w:t xml:space="preserve">an email </w:t>
      </w:r>
      <w:r w:rsidR="00757EC4">
        <w:rPr>
          <w:rFonts w:cs="Arial"/>
          <w:sz w:val="24"/>
          <w:szCs w:val="28"/>
        </w:rPr>
        <w:t xml:space="preserve">with </w:t>
      </w:r>
      <w:r w:rsidRPr="000A04AF">
        <w:rPr>
          <w:rFonts w:cs="Arial"/>
          <w:sz w:val="24"/>
          <w:szCs w:val="28"/>
        </w:rPr>
        <w:t>your login information</w:t>
      </w:r>
      <w:r w:rsidR="00757EC4">
        <w:rPr>
          <w:rFonts w:cs="Arial"/>
          <w:sz w:val="24"/>
          <w:szCs w:val="28"/>
        </w:rPr>
        <w:t xml:space="preserve"> to your profile </w:t>
      </w:r>
      <w:r w:rsidR="003F6D0A">
        <w:rPr>
          <w:rFonts w:cs="Arial"/>
          <w:sz w:val="24"/>
          <w:szCs w:val="28"/>
        </w:rPr>
        <w:t xml:space="preserve">email </w:t>
      </w:r>
      <w:r w:rsidR="00B901AF">
        <w:rPr>
          <w:rFonts w:cs="Arial"/>
          <w:sz w:val="24"/>
          <w:szCs w:val="28"/>
        </w:rPr>
        <w:t>a</w:t>
      </w:r>
      <w:r w:rsidR="00757EC4">
        <w:rPr>
          <w:rFonts w:cs="Arial"/>
          <w:sz w:val="24"/>
          <w:szCs w:val="28"/>
        </w:rPr>
        <w:t>ddress.</w:t>
      </w:r>
      <w:r w:rsidRPr="000A04AF">
        <w:rPr>
          <w:rFonts w:cs="Arial"/>
          <w:sz w:val="24"/>
          <w:szCs w:val="28"/>
        </w:rPr>
        <w:t xml:space="preserve"> If you do not see this email in your inbox</w:t>
      </w:r>
      <w:r w:rsidR="001D6190" w:rsidRPr="000A04AF">
        <w:rPr>
          <w:rFonts w:cs="Arial"/>
          <w:sz w:val="24"/>
          <w:szCs w:val="28"/>
        </w:rPr>
        <w:t xml:space="preserve"> within a few minutes</w:t>
      </w:r>
      <w:r w:rsidRPr="000A04AF">
        <w:rPr>
          <w:rFonts w:cs="Arial"/>
          <w:sz w:val="24"/>
          <w:szCs w:val="28"/>
        </w:rPr>
        <w:t>, please check your junk/spam folders. If you did not receive thi</w:t>
      </w:r>
      <w:r w:rsidR="00C6669F" w:rsidRPr="000A04AF">
        <w:rPr>
          <w:rFonts w:cs="Arial"/>
          <w:sz w:val="24"/>
          <w:szCs w:val="28"/>
        </w:rPr>
        <w:t xml:space="preserve">s email, please click on the </w:t>
      </w:r>
      <w:r w:rsidR="00D64EDD">
        <w:rPr>
          <w:rFonts w:cs="Arial"/>
          <w:sz w:val="24"/>
          <w:szCs w:val="28"/>
        </w:rPr>
        <w:t>grey</w:t>
      </w:r>
      <w:r w:rsidR="00590568">
        <w:rPr>
          <w:rFonts w:cs="Arial"/>
          <w:sz w:val="24"/>
          <w:szCs w:val="28"/>
        </w:rPr>
        <w:t xml:space="preserve"> “Support” button</w:t>
      </w:r>
      <w:r w:rsidR="007A7EA6">
        <w:rPr>
          <w:rFonts w:cs="Arial"/>
          <w:sz w:val="24"/>
          <w:szCs w:val="28"/>
        </w:rPr>
        <w:t xml:space="preserve"> on the bottom left</w:t>
      </w:r>
      <w:r w:rsidRPr="000A04AF">
        <w:rPr>
          <w:rFonts w:cs="Arial"/>
          <w:sz w:val="24"/>
          <w:szCs w:val="28"/>
        </w:rPr>
        <w:t xml:space="preserve"> of the</w:t>
      </w:r>
      <w:r w:rsidR="00B74546" w:rsidRPr="000A04AF">
        <w:rPr>
          <w:rFonts w:cs="Arial"/>
          <w:sz w:val="24"/>
          <w:szCs w:val="28"/>
        </w:rPr>
        <w:t xml:space="preserve"> login</w:t>
      </w:r>
      <w:r w:rsidRPr="000A04AF">
        <w:rPr>
          <w:rFonts w:cs="Arial"/>
          <w:sz w:val="24"/>
          <w:szCs w:val="28"/>
        </w:rPr>
        <w:t xml:space="preserve"> page to request your login information.</w:t>
      </w:r>
    </w:p>
    <w:p w14:paraId="3C925E1E" w14:textId="77777777" w:rsidR="00E17DEA" w:rsidRPr="000A04AF" w:rsidRDefault="00E17DEA" w:rsidP="00DA66D4">
      <w:pPr>
        <w:pStyle w:val="ListParagraph"/>
        <w:rPr>
          <w:rFonts w:cs="Arial"/>
          <w:color w:val="1F497D" w:themeColor="text2"/>
          <w:sz w:val="24"/>
          <w:szCs w:val="28"/>
        </w:rPr>
      </w:pPr>
    </w:p>
    <w:p w14:paraId="56318315" w14:textId="77777777" w:rsidR="00DA66D4" w:rsidRPr="00D65A79" w:rsidRDefault="00DA66D4" w:rsidP="00DA66D4">
      <w:pPr>
        <w:pStyle w:val="ListParagraph"/>
        <w:ind w:left="0"/>
        <w:rPr>
          <w:rFonts w:cs="Arial"/>
          <w:b/>
          <w:color w:val="1F497D" w:themeColor="text2"/>
          <w:sz w:val="32"/>
          <w:szCs w:val="28"/>
        </w:rPr>
      </w:pPr>
      <w:r w:rsidRPr="000A04AF">
        <w:rPr>
          <w:rFonts w:cs="Arial"/>
          <w:b/>
          <w:color w:val="1F497D" w:themeColor="text2"/>
          <w:sz w:val="32"/>
          <w:szCs w:val="28"/>
        </w:rPr>
        <w:t>Step 2: Fill out the Application</w:t>
      </w:r>
    </w:p>
    <w:p w14:paraId="447EA2D5" w14:textId="77777777" w:rsidR="00DA66D4" w:rsidRDefault="00B74546" w:rsidP="008A456B">
      <w:pPr>
        <w:pStyle w:val="ListParagraph"/>
        <w:numPr>
          <w:ilvl w:val="0"/>
          <w:numId w:val="7"/>
        </w:numPr>
        <w:rPr>
          <w:rFonts w:cs="Arial"/>
          <w:sz w:val="24"/>
          <w:szCs w:val="28"/>
        </w:rPr>
      </w:pPr>
      <w:r w:rsidRPr="000A04AF">
        <w:rPr>
          <w:rFonts w:cs="Arial"/>
          <w:sz w:val="24"/>
          <w:szCs w:val="28"/>
        </w:rPr>
        <w:t>Log in on</w:t>
      </w:r>
      <w:r w:rsidR="00DA66D4" w:rsidRPr="000A04AF">
        <w:rPr>
          <w:rFonts w:cs="Arial"/>
          <w:sz w:val="24"/>
          <w:szCs w:val="28"/>
        </w:rPr>
        <w:t xml:space="preserve"> </w:t>
      </w:r>
      <w:hyperlink r:id="rId11" w:history="1">
        <w:r w:rsidR="009A088B" w:rsidRPr="000A04AF">
          <w:rPr>
            <w:rStyle w:val="Hyperlink"/>
            <w:rFonts w:cs="Arial"/>
            <w:color w:val="0000FF"/>
            <w:sz w:val="24"/>
            <w:szCs w:val="28"/>
          </w:rPr>
          <w:t>https://public.dollarsforscholars.org/</w:t>
        </w:r>
      </w:hyperlink>
      <w:r w:rsidR="009A088B" w:rsidRPr="000A04AF">
        <w:rPr>
          <w:rFonts w:cs="Arial"/>
          <w:sz w:val="24"/>
          <w:szCs w:val="28"/>
        </w:rPr>
        <w:t xml:space="preserve"> </w:t>
      </w:r>
      <w:r w:rsidR="00013BED">
        <w:rPr>
          <w:rFonts w:cs="Arial"/>
          <w:sz w:val="24"/>
          <w:szCs w:val="28"/>
        </w:rPr>
        <w:t>or the address found in the email. U</w:t>
      </w:r>
      <w:r w:rsidR="009A088B" w:rsidRPr="000A04AF">
        <w:rPr>
          <w:rFonts w:cs="Arial"/>
          <w:sz w:val="24"/>
          <w:szCs w:val="28"/>
        </w:rPr>
        <w:t>s</w:t>
      </w:r>
      <w:r w:rsidR="00013BED">
        <w:rPr>
          <w:rFonts w:cs="Arial"/>
          <w:sz w:val="24"/>
          <w:szCs w:val="28"/>
        </w:rPr>
        <w:t>e</w:t>
      </w:r>
      <w:r w:rsidR="009A088B" w:rsidRPr="000A04AF">
        <w:rPr>
          <w:rFonts w:cs="Arial"/>
          <w:sz w:val="24"/>
          <w:szCs w:val="28"/>
        </w:rPr>
        <w:t xml:space="preserve"> your email and the </w:t>
      </w:r>
      <w:r w:rsidR="009A088B" w:rsidRPr="00294FC6">
        <w:rPr>
          <w:rFonts w:cs="Arial"/>
          <w:sz w:val="24"/>
          <w:szCs w:val="28"/>
          <w:u w:val="single"/>
        </w:rPr>
        <w:t>temporary password</w:t>
      </w:r>
      <w:r w:rsidR="00013BED" w:rsidRPr="00294FC6">
        <w:rPr>
          <w:rFonts w:cs="Arial"/>
          <w:sz w:val="24"/>
          <w:szCs w:val="28"/>
          <w:u w:val="single"/>
        </w:rPr>
        <w:t>.</w:t>
      </w:r>
      <w:r w:rsidR="00DA66D4" w:rsidRPr="000A04AF">
        <w:rPr>
          <w:rFonts w:cs="Arial"/>
          <w:sz w:val="24"/>
          <w:szCs w:val="28"/>
        </w:rPr>
        <w:t xml:space="preserve"> </w:t>
      </w:r>
      <w:r w:rsidR="00757EC4">
        <w:rPr>
          <w:rFonts w:cs="Arial"/>
          <w:sz w:val="24"/>
          <w:szCs w:val="28"/>
        </w:rPr>
        <w:t xml:space="preserve">A box appears for changing your temporary password. Create a password you can remember. Save it. </w:t>
      </w:r>
      <w:r w:rsidR="00DA66D4" w:rsidRPr="000A04AF">
        <w:rPr>
          <w:rFonts w:cs="Arial"/>
          <w:sz w:val="24"/>
          <w:szCs w:val="28"/>
        </w:rPr>
        <w:t xml:space="preserve">This </w:t>
      </w:r>
      <w:r w:rsidR="00757EC4">
        <w:rPr>
          <w:rFonts w:cs="Arial"/>
          <w:sz w:val="24"/>
          <w:szCs w:val="28"/>
        </w:rPr>
        <w:t xml:space="preserve">log in and password </w:t>
      </w:r>
      <w:r w:rsidR="00DA66D4" w:rsidRPr="000A04AF">
        <w:rPr>
          <w:rFonts w:cs="Arial"/>
          <w:sz w:val="24"/>
          <w:szCs w:val="28"/>
        </w:rPr>
        <w:t>al</w:t>
      </w:r>
      <w:r w:rsidR="00856EA9" w:rsidRPr="000A04AF">
        <w:rPr>
          <w:rFonts w:cs="Arial"/>
          <w:sz w:val="24"/>
          <w:szCs w:val="28"/>
        </w:rPr>
        <w:t>low</w:t>
      </w:r>
      <w:r w:rsidR="00757EC4">
        <w:rPr>
          <w:rFonts w:cs="Arial"/>
          <w:sz w:val="24"/>
          <w:szCs w:val="28"/>
        </w:rPr>
        <w:t>s</w:t>
      </w:r>
      <w:r w:rsidR="00856EA9" w:rsidRPr="000A04AF">
        <w:rPr>
          <w:rFonts w:cs="Arial"/>
          <w:sz w:val="24"/>
          <w:szCs w:val="28"/>
        </w:rPr>
        <w:t xml:space="preserve"> you to fill in the</w:t>
      </w:r>
      <w:r w:rsidR="00DA66D4" w:rsidRPr="000A04AF">
        <w:rPr>
          <w:rFonts w:cs="Arial"/>
          <w:sz w:val="24"/>
          <w:szCs w:val="28"/>
        </w:rPr>
        <w:t xml:space="preserve"> information needed to apply for </w:t>
      </w:r>
      <w:r w:rsidR="00262C53">
        <w:rPr>
          <w:rFonts w:cs="Arial"/>
          <w:sz w:val="24"/>
          <w:szCs w:val="28"/>
        </w:rPr>
        <w:t>Windham Area Dollars for Scholars</w:t>
      </w:r>
      <w:r w:rsidR="004372E4">
        <w:rPr>
          <w:rFonts w:cs="Arial"/>
          <w:sz w:val="24"/>
          <w:szCs w:val="28"/>
        </w:rPr>
        <w:t xml:space="preserve"> scholarships as well as national scholarships.</w:t>
      </w:r>
      <w:r w:rsidR="00013BED">
        <w:rPr>
          <w:rFonts w:cs="Arial"/>
          <w:sz w:val="24"/>
          <w:szCs w:val="28"/>
        </w:rPr>
        <w:t xml:space="preserve"> </w:t>
      </w:r>
    </w:p>
    <w:p w14:paraId="493995ED" w14:textId="77777777" w:rsidR="00294FC6" w:rsidRPr="00294FC6" w:rsidRDefault="00294FC6" w:rsidP="00294FC6">
      <w:pPr>
        <w:pStyle w:val="ListParagraph"/>
        <w:numPr>
          <w:ilvl w:val="0"/>
          <w:numId w:val="7"/>
        </w:numPr>
        <w:rPr>
          <w:rFonts w:cs="Arial"/>
          <w:sz w:val="24"/>
          <w:szCs w:val="28"/>
        </w:rPr>
      </w:pPr>
      <w:r>
        <w:rPr>
          <w:rFonts w:cs="Arial"/>
          <w:sz w:val="24"/>
          <w:szCs w:val="28"/>
        </w:rPr>
        <w:t>Write down your username and password somewhere you can find them later.  You will need them several times this year to log in to check for new scholarships, apply, see and accept awarded scholarships, and give info on which college you are going to attend.</w:t>
      </w:r>
    </w:p>
    <w:p w14:paraId="4139890D" w14:textId="77777777" w:rsidR="00DA66D4" w:rsidRPr="000A04AF" w:rsidRDefault="00734640" w:rsidP="008A456B">
      <w:pPr>
        <w:pStyle w:val="ListParagraph"/>
        <w:numPr>
          <w:ilvl w:val="0"/>
          <w:numId w:val="7"/>
        </w:numPr>
        <w:rPr>
          <w:rFonts w:cs="Arial"/>
          <w:sz w:val="24"/>
          <w:szCs w:val="28"/>
        </w:rPr>
      </w:pPr>
      <w:r>
        <w:rPr>
          <w:rFonts w:cs="Arial"/>
          <w:sz w:val="24"/>
          <w:szCs w:val="28"/>
        </w:rPr>
        <w:t xml:space="preserve">Click on </w:t>
      </w:r>
      <w:r w:rsidRPr="00734640">
        <w:rPr>
          <w:rFonts w:cs="Arial"/>
          <w:b/>
          <w:color w:val="365F91" w:themeColor="accent1" w:themeShade="BF"/>
          <w:sz w:val="24"/>
          <w:szCs w:val="28"/>
        </w:rPr>
        <w:t>Save and Continue</w:t>
      </w:r>
      <w:r w:rsidR="00013BED">
        <w:rPr>
          <w:rFonts w:cs="Arial"/>
          <w:sz w:val="24"/>
          <w:szCs w:val="28"/>
        </w:rPr>
        <w:t>, then click on</w:t>
      </w:r>
      <w:r w:rsidR="00AF43A9" w:rsidRPr="000A04AF">
        <w:rPr>
          <w:rFonts w:cs="Arial"/>
          <w:sz w:val="24"/>
          <w:szCs w:val="28"/>
        </w:rPr>
        <w:t xml:space="preserve"> “Work on Profile”</w:t>
      </w:r>
      <w:r w:rsidR="00940109" w:rsidRPr="000A04AF">
        <w:rPr>
          <w:rFonts w:cs="Arial"/>
          <w:sz w:val="24"/>
          <w:szCs w:val="28"/>
        </w:rPr>
        <w:t xml:space="preserve"> button to get started</w:t>
      </w:r>
      <w:r w:rsidR="00AF43A9" w:rsidRPr="000A04AF">
        <w:rPr>
          <w:rFonts w:cs="Arial"/>
          <w:sz w:val="24"/>
          <w:szCs w:val="28"/>
        </w:rPr>
        <w:t>.</w:t>
      </w:r>
    </w:p>
    <w:p w14:paraId="574B9D66" w14:textId="77777777" w:rsidR="00726917" w:rsidRPr="004372E4" w:rsidRDefault="00F14B54" w:rsidP="00D65A79">
      <w:pPr>
        <w:pStyle w:val="ListParagraph"/>
        <w:rPr>
          <w:rFonts w:cs="Arial"/>
          <w:sz w:val="24"/>
          <w:szCs w:val="28"/>
          <w:highlight w:val="yellow"/>
        </w:rPr>
      </w:pPr>
      <w:r>
        <w:rPr>
          <w:rFonts w:cs="Arial"/>
          <w:sz w:val="24"/>
          <w:szCs w:val="28"/>
        </w:rPr>
        <w:t>The first section</w:t>
      </w:r>
      <w:r w:rsidR="00940109" w:rsidRPr="000A04AF">
        <w:rPr>
          <w:rFonts w:cs="Arial"/>
          <w:sz w:val="24"/>
          <w:szCs w:val="28"/>
        </w:rPr>
        <w:t xml:space="preserve"> of your profile</w:t>
      </w:r>
      <w:r>
        <w:rPr>
          <w:rFonts w:cs="Arial"/>
          <w:sz w:val="24"/>
          <w:szCs w:val="28"/>
        </w:rPr>
        <w:t xml:space="preserve"> appears</w:t>
      </w:r>
      <w:r w:rsidR="00940109" w:rsidRPr="000A04AF">
        <w:rPr>
          <w:rFonts w:cs="Arial"/>
          <w:sz w:val="24"/>
          <w:szCs w:val="28"/>
        </w:rPr>
        <w:t xml:space="preserve">. </w:t>
      </w:r>
      <w:r w:rsidR="007765E5">
        <w:rPr>
          <w:rFonts w:cs="Arial"/>
          <w:sz w:val="24"/>
          <w:szCs w:val="28"/>
        </w:rPr>
        <w:t>Finish</w:t>
      </w:r>
      <w:r w:rsidR="00AF43A9" w:rsidRPr="000A04AF">
        <w:rPr>
          <w:rFonts w:cs="Arial"/>
          <w:sz w:val="24"/>
          <w:szCs w:val="28"/>
        </w:rPr>
        <w:t xml:space="preserve"> complet</w:t>
      </w:r>
      <w:r w:rsidR="007765E5">
        <w:rPr>
          <w:rFonts w:cs="Arial"/>
          <w:sz w:val="24"/>
          <w:szCs w:val="28"/>
        </w:rPr>
        <w:t>ing</w:t>
      </w:r>
      <w:r w:rsidR="00AF43A9" w:rsidRPr="000A04AF">
        <w:rPr>
          <w:rFonts w:cs="Arial"/>
          <w:sz w:val="24"/>
          <w:szCs w:val="28"/>
        </w:rPr>
        <w:t xml:space="preserve"> all the double starred (**) items in order to submit the form and </w:t>
      </w:r>
      <w:r w:rsidR="00AF43A9" w:rsidRPr="004372E4">
        <w:rPr>
          <w:rFonts w:cs="Arial"/>
          <w:sz w:val="24"/>
          <w:szCs w:val="28"/>
        </w:rPr>
        <w:t>you must complete</w:t>
      </w:r>
      <w:r>
        <w:rPr>
          <w:rFonts w:cs="Arial"/>
          <w:sz w:val="24"/>
          <w:szCs w:val="28"/>
        </w:rPr>
        <w:t xml:space="preserve"> </w:t>
      </w:r>
      <w:r w:rsidR="00AF43A9" w:rsidRPr="004372E4">
        <w:rPr>
          <w:rFonts w:cs="Arial"/>
          <w:sz w:val="24"/>
          <w:szCs w:val="28"/>
        </w:rPr>
        <w:t>the single starred (*) items to move your progress towards 100%</w:t>
      </w:r>
      <w:r w:rsidR="00AA02B4" w:rsidRPr="004372E4">
        <w:rPr>
          <w:rFonts w:cs="Arial"/>
          <w:sz w:val="24"/>
          <w:szCs w:val="28"/>
        </w:rPr>
        <w:t>.</w:t>
      </w:r>
      <w:r w:rsidR="007A7EA6" w:rsidRPr="004372E4">
        <w:rPr>
          <w:rFonts w:cs="Arial"/>
          <w:sz w:val="24"/>
          <w:szCs w:val="28"/>
        </w:rPr>
        <w:t xml:space="preserve"> </w:t>
      </w:r>
      <w:r w:rsidR="00AF43A9" w:rsidRPr="004372E4">
        <w:rPr>
          <w:rFonts w:cs="Arial"/>
          <w:sz w:val="24"/>
          <w:szCs w:val="28"/>
        </w:rPr>
        <w:t xml:space="preserve">All </w:t>
      </w:r>
      <w:r w:rsidR="005950FC">
        <w:rPr>
          <w:rFonts w:cs="Arial"/>
          <w:sz w:val="24"/>
          <w:szCs w:val="28"/>
        </w:rPr>
        <w:t xml:space="preserve">other </w:t>
      </w:r>
      <w:r w:rsidR="00AF43A9" w:rsidRPr="004372E4">
        <w:rPr>
          <w:rFonts w:cs="Arial"/>
          <w:sz w:val="24"/>
          <w:szCs w:val="28"/>
        </w:rPr>
        <w:t>items are helpful in matching to scholarships, but optional.</w:t>
      </w:r>
      <w:r w:rsidR="00AA02B4" w:rsidRPr="004372E4">
        <w:rPr>
          <w:rFonts w:cs="Arial"/>
          <w:sz w:val="24"/>
          <w:szCs w:val="28"/>
        </w:rPr>
        <w:t xml:space="preserve"> </w:t>
      </w:r>
      <w:r>
        <w:rPr>
          <w:rFonts w:cs="Arial"/>
          <w:sz w:val="24"/>
          <w:szCs w:val="28"/>
        </w:rPr>
        <w:t xml:space="preserve">When finished click </w:t>
      </w:r>
      <w:r w:rsidRPr="00F14B54">
        <w:rPr>
          <w:rFonts w:cs="Arial"/>
          <w:b/>
          <w:color w:val="548DD4" w:themeColor="text2" w:themeTint="99"/>
          <w:sz w:val="24"/>
          <w:szCs w:val="28"/>
        </w:rPr>
        <w:t>Save and Continue</w:t>
      </w:r>
    </w:p>
    <w:p w14:paraId="0AE23E8E" w14:textId="77777777" w:rsidR="004372E4" w:rsidRPr="00DF652F" w:rsidRDefault="008A456B" w:rsidP="00DF652F">
      <w:pPr>
        <w:pStyle w:val="ListParagraph"/>
        <w:numPr>
          <w:ilvl w:val="0"/>
          <w:numId w:val="8"/>
        </w:numPr>
        <w:rPr>
          <w:rFonts w:cs="Arial"/>
          <w:sz w:val="24"/>
          <w:szCs w:val="28"/>
        </w:rPr>
      </w:pPr>
      <w:r w:rsidRPr="000A04AF">
        <w:rPr>
          <w:rFonts w:cs="Arial"/>
          <w:b/>
          <w:noProof/>
          <w:sz w:val="32"/>
        </w:rPr>
        <mc:AlternateContent>
          <mc:Choice Requires="wps">
            <w:drawing>
              <wp:anchor distT="0" distB="0" distL="114300" distR="114300" simplePos="0" relativeHeight="251663360" behindDoc="1" locked="1" layoutInCell="1" allowOverlap="1" wp14:anchorId="18843C5B" wp14:editId="240C30B3">
                <wp:simplePos x="0" y="0"/>
                <wp:positionH relativeFrom="margin">
                  <wp:posOffset>-2505710</wp:posOffset>
                </wp:positionH>
                <wp:positionV relativeFrom="margin">
                  <wp:posOffset>-932815</wp:posOffset>
                </wp:positionV>
                <wp:extent cx="2633472" cy="10222992"/>
                <wp:effectExtent l="0" t="0" r="14605" b="26035"/>
                <wp:wrapNone/>
                <wp:docPr id="4" name="Flowchart: Stored Data 4"/>
                <wp:cNvGraphicFramePr/>
                <a:graphic xmlns:a="http://schemas.openxmlformats.org/drawingml/2006/main">
                  <a:graphicData uri="http://schemas.microsoft.com/office/word/2010/wordprocessingShape">
                    <wps:wsp>
                      <wps:cNvSpPr/>
                      <wps:spPr>
                        <a:xfrm>
                          <a:off x="0" y="0"/>
                          <a:ext cx="2633472" cy="10222992"/>
                        </a:xfrm>
                        <a:prstGeom prst="flowChartOnlineStorage">
                          <a:avLst/>
                        </a:pr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Stored Data 4" o:spid="_x0000_s1026" type="#_x0000_t130" style="position:absolute;margin-left:-197.25pt;margin-top:-73.4pt;width:207.35pt;height:804.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G73G8CAAD7BAAADgAAAGRycy9lMm9Eb2MueG1srFTJbtswEL0X6D8QvNeyFWWxYDkwbLgoECQB&#10;nCLnMUUtAEWyQ9py+vUdUsrW9FAUvVAznP3xjRbXp06xo0TXGl3w2WTKmdTClK2uC/79YfvlijPn&#10;QZegjJYFf5KOXy8/f1r0NpepaYwqJTJKol3e24I33ts8SZxoZAduYqzUZKwMduBJxTopEXrK3qkk&#10;nU4vkt5gadEI6RzdbgYjX8b8VSWFv6sqJz1TBafefDwxnvtwJssF5DWCbVoxtgH/0EUHraaiL6k2&#10;4IEdsP2QqmsFGmcqPxGmS0xVtULGGWia2fS3aXYNWBlnIXCcfYHJ/b+04vZ4j6wtC55xpqGjJ9oq&#10;04sG0Ods5w3KksVpsoBVb11OITt7j6PmSAyDnyrswpdGYqeI79MLvvLkmaDL9OLsLLtMORNkm03T&#10;NJ3P05A2eY236PxXaToWhIJX1Mw6NHOnVatlaAjqgAnkcLxxfgh+DgrXzqi23LZKRQXr/VohOwK9&#10;/2ybzS83Y713bkqznto7z6bEEQHEw0qBJ7GzhIzTNWegaiK48Bhrv4t2f1ckNLkB1wzNxAxjL0qH&#10;XmWk6zhTAHqANkh7Uz7RM6EZ+Ous2LaU7QacvwckwlLbtIT+jo6AWMHNKHHWGPz5p/vgTzwiK2c9&#10;LQDN+eMAKDlT3zQxbD7LsrAxUcnOL1NS8K1l/9aiD93aBIxp3a2IYvD36lms0HSPtKurUJVMoAXV&#10;HhAdlbUfFpO2XcjVKrrRlljwN3pnRUgecAo4PpweAe3IEU/8ujXPy/KBGINviNRmdfCmaiNrXnEl&#10;/gWFNiwycfwbBNK/1aPX6z9r+QsAAP//AwBQSwMEFAAGAAgAAAAhAIMIN/7iAAAADQEAAA8AAABk&#10;cnMvZG93bnJldi54bWxMj8FOwzAMhu9IvENkJG5b2q5UW2k6oUkI7TAhBtOuaRLaisapkmwtb485&#10;wc2WP/3+/mo724FdjQ+9QwHpMgFmUDndYyvg4/15sQYWokQtB4dGwLcJsK1vbypZajfhm7keY8so&#10;BEMpBXQxjiXnQXXGyrB0o0G6fTpvZaTVt1x7OVG4HXiWJAW3skf60MnR7Dqjvo4XK6At/Ebtmv2L&#10;T87n6TWq8XQ47IW4v5ufHoFFM8c/GH71SR1qcmrcBXVgg4DFapM/EEtTmhfUgpgsyYA1xObFKgVe&#10;V/x/i/oHAAD//wMAUEsBAi0AFAAGAAgAAAAhAOSZw8D7AAAA4QEAABMAAAAAAAAAAAAAAAAAAAAA&#10;AFtDb250ZW50X1R5cGVzXS54bWxQSwECLQAUAAYACAAAACEAI7Jq4dcAAACUAQAACwAAAAAAAAAA&#10;AAAAAAAsAQAAX3JlbHMvLnJlbHNQSwECLQAUAAYACAAAACEAvuG73G8CAAD7BAAADgAAAAAAAAAA&#10;AAAAAAAsAgAAZHJzL2Uyb0RvYy54bWxQSwECLQAUAAYACAAAACEAgwg3/uIAAAANAQAADwAAAAAA&#10;AAAAAAAAAADHBAAAZHJzL2Rvd25yZXYueG1sUEsFBgAAAAAEAAQA8wAAANYFAAAAAA==&#10;" fillcolor="#1f497d" strokecolor="#1f497d" strokeweight="2pt">
                <w10:wrap anchorx="margin" anchory="margin"/>
                <w10:anchorlock/>
              </v:shape>
            </w:pict>
          </mc:Fallback>
        </mc:AlternateContent>
      </w:r>
      <w:r w:rsidR="00940109" w:rsidRPr="000A04AF">
        <w:rPr>
          <w:rFonts w:cs="Arial"/>
          <w:sz w:val="24"/>
          <w:szCs w:val="28"/>
        </w:rPr>
        <w:t xml:space="preserve">Notice the progress bars under My Information. </w:t>
      </w:r>
      <w:r w:rsidR="00CA60F2" w:rsidRPr="000A04AF">
        <w:rPr>
          <w:rFonts w:cs="Arial"/>
          <w:sz w:val="24"/>
          <w:szCs w:val="28"/>
        </w:rPr>
        <w:t>The color next to each section of the profile indicates the level of completeness of that section.</w:t>
      </w:r>
      <w:r w:rsidR="00CA60F2" w:rsidRPr="000A04AF">
        <w:rPr>
          <w:rFonts w:cs="Arial"/>
          <w:color w:val="1F497D" w:themeColor="text2"/>
          <w:sz w:val="24"/>
          <w:szCs w:val="28"/>
        </w:rPr>
        <w:t xml:space="preserve"> </w:t>
      </w:r>
      <w:r w:rsidR="004372E4">
        <w:rPr>
          <w:rFonts w:cs="Arial"/>
          <w:color w:val="1F497D" w:themeColor="text2"/>
          <w:sz w:val="24"/>
          <w:szCs w:val="28"/>
        </w:rPr>
        <w:t xml:space="preserve"> </w:t>
      </w:r>
      <w:r w:rsidR="004372E4" w:rsidRPr="004372E4">
        <w:rPr>
          <w:rFonts w:cs="Arial"/>
          <w:color w:val="FF0000"/>
          <w:sz w:val="24"/>
          <w:szCs w:val="28"/>
        </w:rPr>
        <w:t>Red=not started</w:t>
      </w:r>
      <w:r w:rsidR="00DF652F">
        <w:rPr>
          <w:rFonts w:cs="Arial"/>
          <w:color w:val="FF0000"/>
          <w:sz w:val="24"/>
          <w:szCs w:val="28"/>
        </w:rPr>
        <w:t xml:space="preserve">       </w:t>
      </w:r>
      <w:r w:rsidR="004372E4" w:rsidRPr="00DF652F">
        <w:rPr>
          <w:rFonts w:cs="Arial"/>
          <w:color w:val="E2B35B"/>
          <w:sz w:val="24"/>
          <w:szCs w:val="28"/>
        </w:rPr>
        <w:t>Yellow=partially completed</w:t>
      </w:r>
      <w:r w:rsidR="006B2F5F" w:rsidRPr="00DF652F">
        <w:rPr>
          <w:rFonts w:cs="Arial"/>
          <w:color w:val="E5E431"/>
          <w:sz w:val="24"/>
          <w:szCs w:val="28"/>
        </w:rPr>
        <w:t xml:space="preserve">      </w:t>
      </w:r>
      <w:r w:rsidR="006B2F5F" w:rsidRPr="00DF652F">
        <w:rPr>
          <w:rFonts w:cs="Arial"/>
          <w:color w:val="008000"/>
          <w:sz w:val="24"/>
          <w:szCs w:val="28"/>
        </w:rPr>
        <w:t>Green=completed</w:t>
      </w:r>
      <w:r w:rsidR="00DF652F" w:rsidRPr="00DF652F">
        <w:rPr>
          <w:rFonts w:cs="Arial"/>
          <w:sz w:val="24"/>
          <w:szCs w:val="28"/>
        </w:rPr>
        <w:t xml:space="preserve"> </w:t>
      </w:r>
      <w:proofErr w:type="gramStart"/>
      <w:r w:rsidR="00DF652F" w:rsidRPr="000A04AF">
        <w:rPr>
          <w:rFonts w:cs="Arial"/>
          <w:sz w:val="24"/>
          <w:szCs w:val="28"/>
        </w:rPr>
        <w:t>Be</w:t>
      </w:r>
      <w:proofErr w:type="gramEnd"/>
      <w:r w:rsidR="00DF652F" w:rsidRPr="000A04AF">
        <w:rPr>
          <w:rFonts w:cs="Arial"/>
          <w:sz w:val="24"/>
          <w:szCs w:val="28"/>
        </w:rPr>
        <w:t xml:space="preserve"> complete and accurate. This will lead to more scholarship opportunities. </w:t>
      </w:r>
    </w:p>
    <w:p w14:paraId="248681AA" w14:textId="77777777" w:rsidR="00DD630C" w:rsidRDefault="00DD630C" w:rsidP="00DD630C">
      <w:pPr>
        <w:pStyle w:val="ListParagraph"/>
        <w:numPr>
          <w:ilvl w:val="0"/>
          <w:numId w:val="8"/>
        </w:numPr>
        <w:rPr>
          <w:rFonts w:cs="Arial"/>
          <w:sz w:val="24"/>
          <w:szCs w:val="28"/>
        </w:rPr>
      </w:pPr>
      <w:r w:rsidRPr="00E86A9B">
        <w:rPr>
          <w:rFonts w:cs="Arial"/>
          <w:sz w:val="24"/>
          <w:szCs w:val="28"/>
        </w:rPr>
        <w:t>Periodically click on</w:t>
      </w:r>
      <w:r>
        <w:rPr>
          <w:rFonts w:cs="Arial"/>
          <w:color w:val="365F91" w:themeColor="accent1" w:themeShade="BF"/>
          <w:sz w:val="24"/>
          <w:szCs w:val="28"/>
        </w:rPr>
        <w:t xml:space="preserve"> Save and Continue </w:t>
      </w:r>
      <w:r w:rsidRPr="00E86A9B">
        <w:rPr>
          <w:rFonts w:cs="Arial"/>
          <w:sz w:val="24"/>
          <w:szCs w:val="28"/>
        </w:rPr>
        <w:t>to make sure you do not lose your work</w:t>
      </w:r>
      <w:r>
        <w:rPr>
          <w:rFonts w:cs="Arial"/>
          <w:color w:val="365F91" w:themeColor="accent1" w:themeShade="BF"/>
          <w:sz w:val="24"/>
          <w:szCs w:val="28"/>
        </w:rPr>
        <w:t>.</w:t>
      </w:r>
    </w:p>
    <w:p w14:paraId="57291373" w14:textId="77777777" w:rsidR="00DD630C" w:rsidRPr="00DD630C" w:rsidRDefault="00DD630C" w:rsidP="00FA7430">
      <w:pPr>
        <w:pStyle w:val="ListParagraph"/>
        <w:numPr>
          <w:ilvl w:val="0"/>
          <w:numId w:val="8"/>
        </w:numPr>
        <w:rPr>
          <w:rFonts w:cs="Arial"/>
          <w:sz w:val="24"/>
          <w:szCs w:val="28"/>
        </w:rPr>
      </w:pPr>
      <w:r w:rsidRPr="00DD630C">
        <w:rPr>
          <w:rFonts w:cs="Arial"/>
          <w:sz w:val="24"/>
          <w:szCs w:val="28"/>
        </w:rPr>
        <w:t xml:space="preserve">You can logout at any time by clicking on </w:t>
      </w:r>
      <w:r w:rsidRPr="00DD630C">
        <w:rPr>
          <w:rFonts w:cs="Arial"/>
          <w:color w:val="365F91" w:themeColor="accent1" w:themeShade="BF"/>
          <w:sz w:val="24"/>
          <w:szCs w:val="28"/>
        </w:rPr>
        <w:t xml:space="preserve">Save and Go To Dashboard.  </w:t>
      </w:r>
      <w:r w:rsidRPr="00DD630C">
        <w:rPr>
          <w:rFonts w:cs="Arial"/>
          <w:sz w:val="24"/>
          <w:szCs w:val="28"/>
        </w:rPr>
        <w:t>Log back in using your username and password when you are ready to continue working on profile.</w:t>
      </w:r>
    </w:p>
    <w:p w14:paraId="5DDC018F" w14:textId="77777777" w:rsidR="009E2BA4" w:rsidRDefault="009E2BA4" w:rsidP="009E2BA4">
      <w:pPr>
        <w:rPr>
          <w:rFonts w:cs="Arial"/>
          <w:b/>
          <w:color w:val="1F497D" w:themeColor="text2"/>
          <w:sz w:val="32"/>
          <w:szCs w:val="28"/>
        </w:rPr>
      </w:pPr>
      <w:r>
        <w:rPr>
          <w:rFonts w:cs="Arial"/>
          <w:b/>
          <w:color w:val="1F497D" w:themeColor="text2"/>
          <w:sz w:val="32"/>
          <w:szCs w:val="28"/>
        </w:rPr>
        <w:t>Step 3: Submit your Application</w:t>
      </w:r>
    </w:p>
    <w:p w14:paraId="5C34C289" w14:textId="77777777" w:rsidR="009E2BA4" w:rsidRPr="009E2BA4" w:rsidRDefault="009E2BA4" w:rsidP="009E2BA4">
      <w:pPr>
        <w:pStyle w:val="ListParagraph"/>
        <w:numPr>
          <w:ilvl w:val="0"/>
          <w:numId w:val="8"/>
        </w:numPr>
        <w:rPr>
          <w:rFonts w:cs="Arial"/>
          <w:b/>
          <w:color w:val="1F497D" w:themeColor="text2"/>
          <w:sz w:val="32"/>
          <w:szCs w:val="28"/>
        </w:rPr>
      </w:pPr>
      <w:r w:rsidRPr="009E2BA4">
        <w:rPr>
          <w:rFonts w:cs="Arial"/>
          <w:sz w:val="24"/>
          <w:szCs w:val="28"/>
        </w:rPr>
        <w:t xml:space="preserve">On the </w:t>
      </w:r>
      <w:r w:rsidRPr="00535082">
        <w:rPr>
          <w:rFonts w:cs="Arial"/>
          <w:color w:val="FF0000"/>
          <w:sz w:val="24"/>
          <w:szCs w:val="28"/>
          <w:u w:val="single"/>
        </w:rPr>
        <w:t>My Scholarships page, click the “</w:t>
      </w:r>
      <w:r w:rsidR="007765E5" w:rsidRPr="00535082">
        <w:rPr>
          <w:rFonts w:cs="Arial"/>
          <w:color w:val="FF0000"/>
          <w:sz w:val="24"/>
          <w:szCs w:val="28"/>
          <w:u w:val="single"/>
        </w:rPr>
        <w:t>Save and Look for Scholarships</w:t>
      </w:r>
      <w:r w:rsidRPr="00535082">
        <w:rPr>
          <w:rFonts w:cs="Arial"/>
          <w:color w:val="FF0000"/>
          <w:sz w:val="24"/>
          <w:szCs w:val="28"/>
          <w:u w:val="single"/>
        </w:rPr>
        <w:t>” button</w:t>
      </w:r>
      <w:r w:rsidRPr="009E2BA4">
        <w:rPr>
          <w:rFonts w:cs="Arial"/>
          <w:sz w:val="24"/>
          <w:szCs w:val="28"/>
        </w:rPr>
        <w:t xml:space="preserve"> to search</w:t>
      </w:r>
      <w:r w:rsidR="00F14B54">
        <w:rPr>
          <w:rFonts w:cs="Arial"/>
          <w:sz w:val="24"/>
          <w:szCs w:val="28"/>
        </w:rPr>
        <w:t xml:space="preserve"> for your eligible </w:t>
      </w:r>
      <w:r w:rsidRPr="009E2BA4">
        <w:rPr>
          <w:rFonts w:cs="Arial"/>
          <w:sz w:val="24"/>
          <w:szCs w:val="28"/>
        </w:rPr>
        <w:t xml:space="preserve">scholarships. All scholarships you are eligible for will appear in the box below the button. </w:t>
      </w:r>
    </w:p>
    <w:p w14:paraId="6F17D7B6" w14:textId="6BE04673" w:rsidR="009E2BA4" w:rsidRPr="00DF652F" w:rsidRDefault="009E2BA4" w:rsidP="009E2BA4">
      <w:pPr>
        <w:pStyle w:val="ListParagraph"/>
        <w:numPr>
          <w:ilvl w:val="0"/>
          <w:numId w:val="14"/>
        </w:numPr>
        <w:rPr>
          <w:rFonts w:cs="Arial"/>
          <w:sz w:val="24"/>
          <w:szCs w:val="28"/>
        </w:rPr>
      </w:pPr>
      <w:r w:rsidRPr="00DF652F">
        <w:rPr>
          <w:rFonts w:cs="Arial"/>
          <w:sz w:val="24"/>
          <w:szCs w:val="28"/>
        </w:rPr>
        <w:t>Some scholarships require additional information from you before you will be able to submit</w:t>
      </w:r>
      <w:r w:rsidR="00DD4939" w:rsidRPr="00DF652F">
        <w:rPr>
          <w:rFonts w:cs="Arial"/>
          <w:sz w:val="24"/>
          <w:szCs w:val="28"/>
        </w:rPr>
        <w:t xml:space="preserve">. </w:t>
      </w:r>
      <w:r w:rsidRPr="00DF652F">
        <w:rPr>
          <w:rFonts w:cs="Arial"/>
          <w:sz w:val="24"/>
          <w:szCs w:val="28"/>
        </w:rPr>
        <w:t xml:space="preserve">Click the </w:t>
      </w:r>
      <w:r w:rsidR="00DD4939" w:rsidRPr="00DF652F">
        <w:rPr>
          <w:rFonts w:cs="Arial"/>
          <w:sz w:val="24"/>
          <w:szCs w:val="28"/>
        </w:rPr>
        <w:t xml:space="preserve">indicated </w:t>
      </w:r>
      <w:r w:rsidRPr="00DF652F">
        <w:rPr>
          <w:rFonts w:cs="Arial"/>
          <w:sz w:val="24"/>
          <w:szCs w:val="28"/>
        </w:rPr>
        <w:t xml:space="preserve">active </w:t>
      </w:r>
      <w:r w:rsidR="00DD4939" w:rsidRPr="00DF652F">
        <w:rPr>
          <w:rFonts w:cs="Arial"/>
          <w:color w:val="FF0000"/>
          <w:sz w:val="24"/>
          <w:szCs w:val="28"/>
        </w:rPr>
        <w:t>Questions</w:t>
      </w:r>
      <w:r w:rsidR="00DD4939" w:rsidRPr="00DF652F">
        <w:rPr>
          <w:rFonts w:cs="Arial"/>
          <w:sz w:val="24"/>
          <w:szCs w:val="28"/>
        </w:rPr>
        <w:t xml:space="preserve"> or </w:t>
      </w:r>
      <w:r w:rsidR="00DD4939" w:rsidRPr="00DF652F">
        <w:rPr>
          <w:rFonts w:cs="Arial"/>
          <w:color w:val="FF0000"/>
          <w:sz w:val="24"/>
          <w:szCs w:val="28"/>
        </w:rPr>
        <w:t>References</w:t>
      </w:r>
      <w:r w:rsidR="00DD4939" w:rsidRPr="00DF652F">
        <w:rPr>
          <w:rFonts w:cs="Arial"/>
          <w:sz w:val="24"/>
          <w:szCs w:val="28"/>
        </w:rPr>
        <w:t xml:space="preserve"> </w:t>
      </w:r>
      <w:r w:rsidRPr="00DF652F">
        <w:rPr>
          <w:rFonts w:cs="Arial"/>
          <w:sz w:val="24"/>
          <w:szCs w:val="28"/>
        </w:rPr>
        <w:t xml:space="preserve">buttons, complete the information and </w:t>
      </w:r>
      <w:r w:rsidR="000E6E39" w:rsidRPr="00DF652F">
        <w:rPr>
          <w:rFonts w:cs="Arial"/>
          <w:sz w:val="24"/>
          <w:szCs w:val="28"/>
        </w:rPr>
        <w:t>click</w:t>
      </w:r>
      <w:r w:rsidRPr="00DF652F">
        <w:rPr>
          <w:rFonts w:cs="Arial"/>
          <w:sz w:val="24"/>
          <w:szCs w:val="28"/>
        </w:rPr>
        <w:t xml:space="preserve"> “Apply</w:t>
      </w:r>
      <w:r w:rsidR="00535082">
        <w:rPr>
          <w:rFonts w:cs="Arial"/>
          <w:sz w:val="24"/>
          <w:szCs w:val="28"/>
        </w:rPr>
        <w:t xml:space="preserve">” </w:t>
      </w:r>
      <w:r w:rsidRPr="00535082">
        <w:rPr>
          <w:rFonts w:cs="Arial"/>
          <w:color w:val="FF0000"/>
          <w:sz w:val="24"/>
          <w:szCs w:val="28"/>
        </w:rPr>
        <w:t xml:space="preserve">You </w:t>
      </w:r>
      <w:r w:rsidRPr="00535082">
        <w:rPr>
          <w:rFonts w:cs="Arial"/>
          <w:b/>
          <w:color w:val="FF0000"/>
          <w:sz w:val="24"/>
          <w:szCs w:val="28"/>
        </w:rPr>
        <w:t>MUST</w:t>
      </w:r>
      <w:r w:rsidRPr="00535082">
        <w:rPr>
          <w:rFonts w:cs="Arial"/>
          <w:color w:val="FF0000"/>
          <w:sz w:val="24"/>
          <w:szCs w:val="28"/>
        </w:rPr>
        <w:t xml:space="preserve"> click the “Apply” button next to each scholarship </w:t>
      </w:r>
      <w:r w:rsidRPr="00DF652F">
        <w:rPr>
          <w:rFonts w:cs="Arial"/>
          <w:sz w:val="24"/>
          <w:szCs w:val="28"/>
        </w:rPr>
        <w:t xml:space="preserve">matched to </w:t>
      </w:r>
      <w:r w:rsidR="00F14B54" w:rsidRPr="00DF652F">
        <w:rPr>
          <w:rFonts w:cs="Arial"/>
          <w:sz w:val="24"/>
          <w:szCs w:val="28"/>
        </w:rPr>
        <w:t xml:space="preserve">you </w:t>
      </w:r>
      <w:r w:rsidRPr="00DF652F">
        <w:rPr>
          <w:rFonts w:cs="Arial"/>
          <w:sz w:val="24"/>
          <w:szCs w:val="28"/>
        </w:rPr>
        <w:t xml:space="preserve">to be eligible to receive that scholarship.  </w:t>
      </w:r>
      <w:r w:rsidR="00535082" w:rsidRPr="00535082">
        <w:rPr>
          <w:rFonts w:cs="Arial"/>
          <w:color w:val="FF0000"/>
          <w:sz w:val="24"/>
          <w:szCs w:val="28"/>
        </w:rPr>
        <w:t>Download your Financial Aid Letter</w:t>
      </w:r>
      <w:r w:rsidR="00535082">
        <w:rPr>
          <w:rFonts w:cs="Arial"/>
          <w:sz w:val="24"/>
          <w:szCs w:val="28"/>
        </w:rPr>
        <w:t xml:space="preserve"> from your college to have financial need </w:t>
      </w:r>
      <w:bookmarkStart w:id="0" w:name="_GoBack"/>
      <w:bookmarkEnd w:id="0"/>
      <w:r w:rsidR="00535082">
        <w:rPr>
          <w:rFonts w:cs="Arial"/>
          <w:sz w:val="24"/>
          <w:szCs w:val="28"/>
        </w:rPr>
        <w:t>considered.</w:t>
      </w:r>
    </w:p>
    <w:p w14:paraId="00BB4813" w14:textId="77777777" w:rsidR="009E2BA4" w:rsidRPr="009E2BA4" w:rsidRDefault="009E2BA4" w:rsidP="009E2BA4">
      <w:pPr>
        <w:pStyle w:val="ListParagraph"/>
        <w:numPr>
          <w:ilvl w:val="0"/>
          <w:numId w:val="14"/>
        </w:numPr>
        <w:rPr>
          <w:rFonts w:cs="Arial"/>
          <w:sz w:val="24"/>
          <w:szCs w:val="28"/>
        </w:rPr>
      </w:pPr>
      <w:r w:rsidRPr="000A04AF">
        <w:rPr>
          <w:rFonts w:cs="Arial"/>
          <w:sz w:val="24"/>
          <w:szCs w:val="28"/>
        </w:rPr>
        <w:t xml:space="preserve">Be sure to check the “My Scholarships” and “My Opportunities” sections often as scholarships open and close all the time. </w:t>
      </w:r>
    </w:p>
    <w:p w14:paraId="2BC8A432" w14:textId="77777777" w:rsidR="00D65A79" w:rsidRDefault="00D65A79" w:rsidP="00D65A79">
      <w:pPr>
        <w:ind w:left="360" w:hanging="360"/>
        <w:rPr>
          <w:rFonts w:cs="Arial"/>
          <w:b/>
          <w:color w:val="1F497D" w:themeColor="text2"/>
          <w:sz w:val="32"/>
          <w:szCs w:val="28"/>
        </w:rPr>
      </w:pPr>
      <w:r w:rsidRPr="000A04AF">
        <w:rPr>
          <w:rFonts w:cs="Arial"/>
          <w:b/>
          <w:color w:val="1F497D" w:themeColor="text2"/>
          <w:sz w:val="32"/>
          <w:szCs w:val="28"/>
        </w:rPr>
        <w:t>Questions &amp; Help</w:t>
      </w:r>
    </w:p>
    <w:p w14:paraId="4B4FDAD8" w14:textId="3292EC88" w:rsidR="00D65A79" w:rsidRPr="009E2BA4" w:rsidRDefault="00C178D8" w:rsidP="009E2BA4">
      <w:pPr>
        <w:rPr>
          <w:rFonts w:cs="Arial"/>
          <w:sz w:val="24"/>
          <w:szCs w:val="28"/>
        </w:rPr>
      </w:pPr>
      <w:r>
        <w:rPr>
          <w:rFonts w:cs="Arial"/>
          <w:sz w:val="24"/>
          <w:szCs w:val="28"/>
        </w:rPr>
        <w:t xml:space="preserve">  </w:t>
      </w:r>
      <w:r w:rsidR="00D65A79" w:rsidRPr="009E2BA4">
        <w:rPr>
          <w:rFonts w:cs="Arial"/>
          <w:sz w:val="24"/>
          <w:szCs w:val="28"/>
        </w:rPr>
        <w:t xml:space="preserve">If at you have questions about the application or scholarships available, contact: Nancy Pettitt </w:t>
      </w:r>
      <w:r>
        <w:rPr>
          <w:rFonts w:cs="Arial"/>
          <w:sz w:val="24"/>
          <w:szCs w:val="28"/>
        </w:rPr>
        <w:t>at</w:t>
      </w:r>
      <w:r w:rsidR="00B26F30">
        <w:rPr>
          <w:rFonts w:cs="Arial"/>
          <w:sz w:val="24"/>
          <w:szCs w:val="28"/>
        </w:rPr>
        <w:t xml:space="preserve"> (860</w:t>
      </w:r>
      <w:proofErr w:type="gramStart"/>
      <w:r w:rsidR="00B26F30">
        <w:rPr>
          <w:rFonts w:cs="Arial"/>
          <w:sz w:val="24"/>
          <w:szCs w:val="28"/>
        </w:rPr>
        <w:t xml:space="preserve">)        </w:t>
      </w:r>
      <w:r w:rsidR="00D65A79" w:rsidRPr="009E2BA4">
        <w:rPr>
          <w:rFonts w:cs="Arial"/>
          <w:sz w:val="24"/>
          <w:szCs w:val="28"/>
        </w:rPr>
        <w:t>456</w:t>
      </w:r>
      <w:proofErr w:type="gramEnd"/>
      <w:r w:rsidR="00D65A79" w:rsidRPr="009E2BA4">
        <w:rPr>
          <w:rFonts w:cs="Arial"/>
          <w:sz w:val="24"/>
          <w:szCs w:val="28"/>
        </w:rPr>
        <w:t>-8179</w:t>
      </w:r>
      <w:r w:rsidR="009E2BA4">
        <w:rPr>
          <w:rFonts w:cs="Arial"/>
          <w:sz w:val="24"/>
          <w:szCs w:val="28"/>
        </w:rPr>
        <w:t xml:space="preserve"> o</w:t>
      </w:r>
      <w:r w:rsidR="00D65A79" w:rsidRPr="009E2BA4">
        <w:rPr>
          <w:rFonts w:cs="Arial"/>
          <w:sz w:val="24"/>
          <w:szCs w:val="28"/>
        </w:rPr>
        <w:t xml:space="preserve">r </w:t>
      </w:r>
      <w:hyperlink r:id="rId12" w:history="1">
        <w:r w:rsidR="00D65A79" w:rsidRPr="009E2BA4">
          <w:rPr>
            <w:rStyle w:val="Hyperlink"/>
            <w:rFonts w:cs="Arial"/>
            <w:sz w:val="24"/>
            <w:szCs w:val="28"/>
          </w:rPr>
          <w:t>windhamctdollarsforscholars@gmail.com</w:t>
        </w:r>
      </w:hyperlink>
      <w:r w:rsidR="00D65A79" w:rsidRPr="009E2BA4">
        <w:rPr>
          <w:rFonts w:cs="Arial"/>
          <w:sz w:val="24"/>
          <w:szCs w:val="28"/>
        </w:rPr>
        <w:t xml:space="preserve"> or</w:t>
      </w:r>
      <w:r w:rsidR="00AB4E95">
        <w:rPr>
          <w:rFonts w:cs="Arial"/>
          <w:sz w:val="24"/>
          <w:szCs w:val="28"/>
        </w:rPr>
        <w:t xml:space="preserve"> </w:t>
      </w:r>
      <w:hyperlink r:id="rId13" w:history="1">
        <w:r w:rsidR="00AB4E95" w:rsidRPr="00B81BD3">
          <w:rPr>
            <w:rStyle w:val="Hyperlink"/>
            <w:rFonts w:cs="Arial"/>
            <w:sz w:val="24"/>
            <w:szCs w:val="28"/>
          </w:rPr>
          <w:t>jgm1975@charter.net</w:t>
        </w:r>
      </w:hyperlink>
      <w:r w:rsidR="00AB4E95">
        <w:rPr>
          <w:rFonts w:cs="Arial"/>
          <w:sz w:val="24"/>
          <w:szCs w:val="28"/>
        </w:rPr>
        <w:t xml:space="preserve"> .</w:t>
      </w:r>
      <w:r w:rsidR="009E2BA4">
        <w:rPr>
          <w:rFonts w:cs="Arial"/>
          <w:sz w:val="24"/>
          <w:szCs w:val="28"/>
        </w:rPr>
        <w:t xml:space="preserve"> </w:t>
      </w:r>
      <w:r w:rsidR="00D65A79" w:rsidRPr="009E2BA4">
        <w:rPr>
          <w:rFonts w:cs="Arial"/>
          <w:sz w:val="24"/>
          <w:szCs w:val="28"/>
        </w:rPr>
        <w:t>If you need technical assistance with the application, please contact Scholarship America’s technical support by clicking on the grey “Support” button.</w:t>
      </w:r>
    </w:p>
    <w:sectPr w:rsidR="00D65A79" w:rsidRPr="009E2BA4" w:rsidSect="00647D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5BA"/>
    <w:multiLevelType w:val="hybridMultilevel"/>
    <w:tmpl w:val="2FA4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67697"/>
    <w:multiLevelType w:val="hybridMultilevel"/>
    <w:tmpl w:val="B5F047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E38E0"/>
    <w:multiLevelType w:val="hybridMultilevel"/>
    <w:tmpl w:val="4D8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142A5"/>
    <w:multiLevelType w:val="hybridMultilevel"/>
    <w:tmpl w:val="0B2E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94D8B"/>
    <w:multiLevelType w:val="hybridMultilevel"/>
    <w:tmpl w:val="0ACEDF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746D5"/>
    <w:multiLevelType w:val="hybridMultilevel"/>
    <w:tmpl w:val="5C9090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E650D"/>
    <w:multiLevelType w:val="hybridMultilevel"/>
    <w:tmpl w:val="C0B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00632"/>
    <w:multiLevelType w:val="hybridMultilevel"/>
    <w:tmpl w:val="98E2AB2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7052C"/>
    <w:multiLevelType w:val="hybridMultilevel"/>
    <w:tmpl w:val="710C56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209EA"/>
    <w:multiLevelType w:val="hybridMultilevel"/>
    <w:tmpl w:val="0B226CA4"/>
    <w:lvl w:ilvl="0" w:tplc="57FAA4FC">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72B0B"/>
    <w:multiLevelType w:val="hybridMultilevel"/>
    <w:tmpl w:val="20FC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A44FE6"/>
    <w:multiLevelType w:val="hybridMultilevel"/>
    <w:tmpl w:val="29AAD2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551227A4">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660E8"/>
    <w:multiLevelType w:val="hybridMultilevel"/>
    <w:tmpl w:val="C5DA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203F67"/>
    <w:multiLevelType w:val="hybridMultilevel"/>
    <w:tmpl w:val="4C34CB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7FAA4FC">
      <w:start w:val="1"/>
      <w:numFmt w:val="bullet"/>
      <w:lvlText w:val=""/>
      <w:lvlJc w:val="left"/>
      <w:pPr>
        <w:ind w:left="2160" w:hanging="180"/>
      </w:pPr>
      <w:rPr>
        <w:rFonts w:ascii="Symbol" w:hAnsi="Symbol"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96793"/>
    <w:multiLevelType w:val="hybridMultilevel"/>
    <w:tmpl w:val="7C008A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F41E7"/>
    <w:multiLevelType w:val="hybridMultilevel"/>
    <w:tmpl w:val="8EFCC16A"/>
    <w:lvl w:ilvl="0" w:tplc="295E4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5443A0"/>
    <w:multiLevelType w:val="hybridMultilevel"/>
    <w:tmpl w:val="D79E6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F09C6"/>
    <w:multiLevelType w:val="hybridMultilevel"/>
    <w:tmpl w:val="413E42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A861A7"/>
    <w:multiLevelType w:val="hybridMultilevel"/>
    <w:tmpl w:val="000C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15"/>
  </w:num>
  <w:num w:numId="5">
    <w:abstractNumId w:val="16"/>
  </w:num>
  <w:num w:numId="6">
    <w:abstractNumId w:val="5"/>
  </w:num>
  <w:num w:numId="7">
    <w:abstractNumId w:val="9"/>
  </w:num>
  <w:num w:numId="8">
    <w:abstractNumId w:val="17"/>
  </w:num>
  <w:num w:numId="9">
    <w:abstractNumId w:val="13"/>
  </w:num>
  <w:num w:numId="10">
    <w:abstractNumId w:val="4"/>
  </w:num>
  <w:num w:numId="11">
    <w:abstractNumId w:val="1"/>
  </w:num>
  <w:num w:numId="12">
    <w:abstractNumId w:val="7"/>
  </w:num>
  <w:num w:numId="13">
    <w:abstractNumId w:val="8"/>
  </w:num>
  <w:num w:numId="14">
    <w:abstractNumId w:val="14"/>
  </w:num>
  <w:num w:numId="15">
    <w:abstractNumId w:val="18"/>
  </w:num>
  <w:num w:numId="16">
    <w:abstractNumId w:val="12"/>
  </w:num>
  <w:num w:numId="17">
    <w:abstractNumId w:val="0"/>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D0"/>
    <w:rsid w:val="000053D0"/>
    <w:rsid w:val="00013BED"/>
    <w:rsid w:val="00017409"/>
    <w:rsid w:val="00031F32"/>
    <w:rsid w:val="000469B4"/>
    <w:rsid w:val="000A04AF"/>
    <w:rsid w:val="000B2809"/>
    <w:rsid w:val="000E0699"/>
    <w:rsid w:val="000E6E39"/>
    <w:rsid w:val="00112DD2"/>
    <w:rsid w:val="001313E2"/>
    <w:rsid w:val="00176B6B"/>
    <w:rsid w:val="001B4078"/>
    <w:rsid w:val="001D6190"/>
    <w:rsid w:val="002401FF"/>
    <w:rsid w:val="00262C53"/>
    <w:rsid w:val="00294FC6"/>
    <w:rsid w:val="002F7A06"/>
    <w:rsid w:val="00387932"/>
    <w:rsid w:val="003C0930"/>
    <w:rsid w:val="003F6D0A"/>
    <w:rsid w:val="004372E4"/>
    <w:rsid w:val="00437B5E"/>
    <w:rsid w:val="0045063B"/>
    <w:rsid w:val="004777E8"/>
    <w:rsid w:val="004A22C7"/>
    <w:rsid w:val="00535082"/>
    <w:rsid w:val="00576F15"/>
    <w:rsid w:val="00583E47"/>
    <w:rsid w:val="00590568"/>
    <w:rsid w:val="005950FC"/>
    <w:rsid w:val="00647D35"/>
    <w:rsid w:val="00667D5B"/>
    <w:rsid w:val="006A645D"/>
    <w:rsid w:val="006B2F5F"/>
    <w:rsid w:val="00722147"/>
    <w:rsid w:val="00726917"/>
    <w:rsid w:val="00734640"/>
    <w:rsid w:val="00736B26"/>
    <w:rsid w:val="00757EC4"/>
    <w:rsid w:val="007765E5"/>
    <w:rsid w:val="00782360"/>
    <w:rsid w:val="007949E5"/>
    <w:rsid w:val="007A7EA6"/>
    <w:rsid w:val="007E2810"/>
    <w:rsid w:val="007E465A"/>
    <w:rsid w:val="007F17DA"/>
    <w:rsid w:val="007F3610"/>
    <w:rsid w:val="007F6D8D"/>
    <w:rsid w:val="008073B0"/>
    <w:rsid w:val="00856EA9"/>
    <w:rsid w:val="008A4283"/>
    <w:rsid w:val="008A456B"/>
    <w:rsid w:val="00935D3D"/>
    <w:rsid w:val="0093652A"/>
    <w:rsid w:val="00940109"/>
    <w:rsid w:val="009617BE"/>
    <w:rsid w:val="00967BE4"/>
    <w:rsid w:val="009A088B"/>
    <w:rsid w:val="009C7323"/>
    <w:rsid w:val="009E27E9"/>
    <w:rsid w:val="009E2BA4"/>
    <w:rsid w:val="00A1461D"/>
    <w:rsid w:val="00AA02B4"/>
    <w:rsid w:val="00AA3C1A"/>
    <w:rsid w:val="00AB4E95"/>
    <w:rsid w:val="00AE0A51"/>
    <w:rsid w:val="00AF43A9"/>
    <w:rsid w:val="00B26F30"/>
    <w:rsid w:val="00B3544A"/>
    <w:rsid w:val="00B377EC"/>
    <w:rsid w:val="00B57D22"/>
    <w:rsid w:val="00B74546"/>
    <w:rsid w:val="00B901AF"/>
    <w:rsid w:val="00BC0984"/>
    <w:rsid w:val="00BC7344"/>
    <w:rsid w:val="00C06434"/>
    <w:rsid w:val="00C178D8"/>
    <w:rsid w:val="00C6669F"/>
    <w:rsid w:val="00C94052"/>
    <w:rsid w:val="00C96E26"/>
    <w:rsid w:val="00CA01EA"/>
    <w:rsid w:val="00CA60F2"/>
    <w:rsid w:val="00D64EDD"/>
    <w:rsid w:val="00D65A79"/>
    <w:rsid w:val="00D8766C"/>
    <w:rsid w:val="00DA66D4"/>
    <w:rsid w:val="00DD4939"/>
    <w:rsid w:val="00DD630C"/>
    <w:rsid w:val="00DE0179"/>
    <w:rsid w:val="00DF652F"/>
    <w:rsid w:val="00DF7808"/>
    <w:rsid w:val="00E17DEA"/>
    <w:rsid w:val="00E31261"/>
    <w:rsid w:val="00E33D43"/>
    <w:rsid w:val="00E53112"/>
    <w:rsid w:val="00E62FAD"/>
    <w:rsid w:val="00E815EA"/>
    <w:rsid w:val="00E9454D"/>
    <w:rsid w:val="00EA3315"/>
    <w:rsid w:val="00F14B54"/>
    <w:rsid w:val="00FA7430"/>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D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6D4"/>
    <w:rPr>
      <w:color w:val="0000FF" w:themeColor="hyperlink"/>
      <w:u w:val="single"/>
    </w:rPr>
  </w:style>
  <w:style w:type="paragraph" w:styleId="ListParagraph">
    <w:name w:val="List Paragraph"/>
    <w:basedOn w:val="Normal"/>
    <w:uiPriority w:val="34"/>
    <w:qFormat/>
    <w:rsid w:val="00DA66D4"/>
    <w:pPr>
      <w:ind w:left="720"/>
      <w:contextualSpacing/>
    </w:pPr>
  </w:style>
  <w:style w:type="character" w:styleId="FollowedHyperlink">
    <w:name w:val="FollowedHyperlink"/>
    <w:basedOn w:val="DefaultParagraphFont"/>
    <w:uiPriority w:val="99"/>
    <w:semiHidden/>
    <w:unhideWhenUsed/>
    <w:rsid w:val="009A088B"/>
    <w:rPr>
      <w:color w:val="800080" w:themeColor="followedHyperlink"/>
      <w:u w:val="single"/>
    </w:rPr>
  </w:style>
  <w:style w:type="paragraph" w:styleId="BalloonText">
    <w:name w:val="Balloon Text"/>
    <w:basedOn w:val="Normal"/>
    <w:link w:val="BalloonTextChar"/>
    <w:uiPriority w:val="99"/>
    <w:semiHidden/>
    <w:unhideWhenUsed/>
    <w:rsid w:val="007E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5A"/>
    <w:rPr>
      <w:rFonts w:ascii="Tahoma" w:hAnsi="Tahoma" w:cs="Tahoma"/>
      <w:sz w:val="16"/>
      <w:szCs w:val="16"/>
    </w:rPr>
  </w:style>
  <w:style w:type="paragraph" w:styleId="NoSpacing">
    <w:name w:val="No Spacing"/>
    <w:uiPriority w:val="1"/>
    <w:qFormat/>
    <w:rsid w:val="00DE017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6D4"/>
    <w:rPr>
      <w:color w:val="0000FF" w:themeColor="hyperlink"/>
      <w:u w:val="single"/>
    </w:rPr>
  </w:style>
  <w:style w:type="paragraph" w:styleId="ListParagraph">
    <w:name w:val="List Paragraph"/>
    <w:basedOn w:val="Normal"/>
    <w:uiPriority w:val="34"/>
    <w:qFormat/>
    <w:rsid w:val="00DA66D4"/>
    <w:pPr>
      <w:ind w:left="720"/>
      <w:contextualSpacing/>
    </w:pPr>
  </w:style>
  <w:style w:type="character" w:styleId="FollowedHyperlink">
    <w:name w:val="FollowedHyperlink"/>
    <w:basedOn w:val="DefaultParagraphFont"/>
    <w:uiPriority w:val="99"/>
    <w:semiHidden/>
    <w:unhideWhenUsed/>
    <w:rsid w:val="009A088B"/>
    <w:rPr>
      <w:color w:val="800080" w:themeColor="followedHyperlink"/>
      <w:u w:val="single"/>
    </w:rPr>
  </w:style>
  <w:style w:type="paragraph" w:styleId="BalloonText">
    <w:name w:val="Balloon Text"/>
    <w:basedOn w:val="Normal"/>
    <w:link w:val="BalloonTextChar"/>
    <w:uiPriority w:val="99"/>
    <w:semiHidden/>
    <w:unhideWhenUsed/>
    <w:rsid w:val="007E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5A"/>
    <w:rPr>
      <w:rFonts w:ascii="Tahoma" w:hAnsi="Tahoma" w:cs="Tahoma"/>
      <w:sz w:val="16"/>
      <w:szCs w:val="16"/>
    </w:rPr>
  </w:style>
  <w:style w:type="paragraph" w:styleId="NoSpacing">
    <w:name w:val="No Spacing"/>
    <w:uiPriority w:val="1"/>
    <w:qFormat/>
    <w:rsid w:val="00DE0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0908">
      <w:bodyDiv w:val="1"/>
      <w:marLeft w:val="0"/>
      <w:marRight w:val="0"/>
      <w:marTop w:val="0"/>
      <w:marBottom w:val="0"/>
      <w:divBdr>
        <w:top w:val="none" w:sz="0" w:space="0" w:color="auto"/>
        <w:left w:val="none" w:sz="0" w:space="0" w:color="auto"/>
        <w:bottom w:val="none" w:sz="0" w:space="0" w:color="auto"/>
        <w:right w:val="none" w:sz="0" w:space="0" w:color="auto"/>
      </w:divBdr>
    </w:div>
    <w:div w:id="934289808">
      <w:bodyDiv w:val="1"/>
      <w:marLeft w:val="0"/>
      <w:marRight w:val="0"/>
      <w:marTop w:val="0"/>
      <w:marBottom w:val="0"/>
      <w:divBdr>
        <w:top w:val="none" w:sz="0" w:space="0" w:color="auto"/>
        <w:left w:val="none" w:sz="0" w:space="0" w:color="auto"/>
        <w:bottom w:val="none" w:sz="0" w:space="0" w:color="auto"/>
        <w:right w:val="none" w:sz="0" w:space="0" w:color="auto"/>
      </w:divBdr>
    </w:div>
    <w:div w:id="10883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ublic.dollarsforscholars.org/" TargetMode="External"/><Relationship Id="rId12" Type="http://schemas.openxmlformats.org/officeDocument/2006/relationships/hyperlink" Target="mailto:windhamctdollarsforscholars@gmail.com" TargetMode="External"/><Relationship Id="rId13" Type="http://schemas.openxmlformats.org/officeDocument/2006/relationships/hyperlink" Target="mailto:jgm1975@charter.ne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windhamct.dollarsforscholars.org" TargetMode="External"/><Relationship Id="rId9" Type="http://schemas.openxmlformats.org/officeDocument/2006/relationships/hyperlink" Target="https://windhamct.dollarsforscholars.org" TargetMode="External"/><Relationship Id="rId10" Type="http://schemas.openxmlformats.org/officeDocument/2006/relationships/hyperlink" Target="https://windhamct.dollarsfor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21745-926D-EA49-ABEF-E3AB6F68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807</Words>
  <Characters>4605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Scholarship America</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Hartmann</dc:creator>
  <cp:lastModifiedBy>Nancy Pettitt</cp:lastModifiedBy>
  <cp:revision>2</cp:revision>
  <cp:lastPrinted>2017-09-27T18:46:00Z</cp:lastPrinted>
  <dcterms:created xsi:type="dcterms:W3CDTF">2019-01-05T04:12:00Z</dcterms:created>
  <dcterms:modified xsi:type="dcterms:W3CDTF">2019-01-05T04:12:00Z</dcterms:modified>
</cp:coreProperties>
</file>