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E7F5B" w14:textId="77777777" w:rsidR="00240BC3" w:rsidRDefault="00E769D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8A9A4" wp14:editId="1DB0BB6B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43434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1C172" w14:textId="77777777" w:rsidR="00645EF6" w:rsidRDefault="00645EF6" w:rsidP="00E769DD">
                            <w:pPr>
                              <w:jc w:val="center"/>
                            </w:pPr>
                          </w:p>
                          <w:p w14:paraId="1A56DEC6" w14:textId="77777777" w:rsidR="00645EF6" w:rsidRDefault="00645EF6" w:rsidP="00E769DD">
                            <w:pPr>
                              <w:jc w:val="center"/>
                            </w:pPr>
                          </w:p>
                          <w:p w14:paraId="11AD19CA" w14:textId="77777777" w:rsidR="00645EF6" w:rsidRDefault="00645EF6" w:rsidP="00E769D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38C31547" w14:textId="77777777" w:rsidR="00645EF6" w:rsidRDefault="00645EF6" w:rsidP="00E769D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2F1415CB" w14:textId="77777777" w:rsidR="00645EF6" w:rsidRDefault="00645EF6" w:rsidP="00E769D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Frank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>Heys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 Memorial Scholarship</w:t>
                            </w:r>
                          </w:p>
                          <w:p w14:paraId="3094CDC9" w14:textId="77777777" w:rsidR="00645EF6" w:rsidRDefault="00645EF6" w:rsidP="00E769D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14:paraId="57A764F8" w14:textId="77777777" w:rsidR="00645EF6" w:rsidRDefault="00645EF6" w:rsidP="00E769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D96CD6" w14:textId="77777777" w:rsidR="00645EF6" w:rsidRDefault="00645EF6" w:rsidP="00E769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Frank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Heys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Memorial Scholarship is awarded to a student who has shown genuine intellectual curiosity, true dedication to learning, enthusiasm for the creative arts and intellectual integrity.  Applicants are asked to describe </w:t>
                            </w:r>
                            <w:r w:rsidR="00CF49C7">
                              <w:rPr>
                                <w:sz w:val="28"/>
                                <w:szCs w:val="28"/>
                              </w:rPr>
                              <w:t xml:space="preserve">how they demonstrated these characteristics during their years at LS.  </w:t>
                            </w:r>
                          </w:p>
                          <w:p w14:paraId="6F313969" w14:textId="77777777" w:rsidR="00CF49C7" w:rsidRDefault="00CF49C7" w:rsidP="00E769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747205" w14:textId="77777777" w:rsidR="00CF49C7" w:rsidRPr="00E769DD" w:rsidRDefault="00CF49C7" w:rsidP="00E769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scholarship was established in memory of Frank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Heys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who was a faculty member, and Assistant Principal at Lincoln-Sudbury for many years.  In awarding the Frank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Heys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Memorial Scholarship, the committee celebrates genuine intellectual curiosity, true dedication to learning, enthusiasm for the creative arts and intellectual integrity – the very qualities exemplified by Mr. Frank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Heys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5pt;width:342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" filled="f" stroked="f">
                <v:textbox>
                  <w:txbxContent>
                    <w:p w14:paraId="0CB1C172" w14:textId="77777777" w:rsidR="00645EF6" w:rsidRDefault="00645EF6" w:rsidP="00E769DD">
                      <w:pPr>
                        <w:jc w:val="center"/>
                      </w:pPr>
                    </w:p>
                    <w:p w14:paraId="1A56DEC6" w14:textId="77777777" w:rsidR="00645EF6" w:rsidRDefault="00645EF6" w:rsidP="00E769DD">
                      <w:pPr>
                        <w:jc w:val="center"/>
                      </w:pPr>
                    </w:p>
                    <w:p w14:paraId="11AD19CA" w14:textId="77777777" w:rsidR="00645EF6" w:rsidRDefault="00645EF6" w:rsidP="00E769DD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38C31547" w14:textId="77777777" w:rsidR="00645EF6" w:rsidRDefault="00645EF6" w:rsidP="00E769DD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2F1415CB" w14:textId="77777777" w:rsidR="00645EF6" w:rsidRDefault="00645EF6" w:rsidP="00E769DD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 xml:space="preserve">Frank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>Heys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  <w:u w:val="thick"/>
                        </w:rPr>
                        <w:t xml:space="preserve"> Memorial Scholarship</w:t>
                      </w:r>
                    </w:p>
                    <w:p w14:paraId="3094CDC9" w14:textId="77777777" w:rsidR="00645EF6" w:rsidRDefault="00645EF6" w:rsidP="00E769DD">
                      <w:pPr>
                        <w:jc w:val="center"/>
                        <w:rPr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  <w:p w14:paraId="57A764F8" w14:textId="77777777" w:rsidR="00645EF6" w:rsidRDefault="00645EF6" w:rsidP="00E769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BD96CD6" w14:textId="77777777" w:rsidR="00645EF6" w:rsidRDefault="00645EF6" w:rsidP="00E769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Frank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Heys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Memorial Scholarship is awarded to a student who has shown genuine intellectual curiosity, true dedication to learning, enthusiasm for the creative arts and intellectual integrity.  Applicants are asked to describe </w:t>
                      </w:r>
                      <w:r w:rsidR="00CF49C7">
                        <w:rPr>
                          <w:sz w:val="28"/>
                          <w:szCs w:val="28"/>
                        </w:rPr>
                        <w:t xml:space="preserve">how they demonstrated these characteristics during their years at LS.  </w:t>
                      </w:r>
                    </w:p>
                    <w:p w14:paraId="6F313969" w14:textId="77777777" w:rsidR="00CF49C7" w:rsidRDefault="00CF49C7" w:rsidP="00E769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747205" w14:textId="77777777" w:rsidR="00CF49C7" w:rsidRPr="00E769DD" w:rsidRDefault="00CF49C7" w:rsidP="00E769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scholarship was established in memory of Frank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Heys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who was a faculty member, and Assistant Principal at Lincoln-Sudbury for many years.  In awarding the Frank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Heys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Memorial Scholarship, the committee celebrates genuine intellectual curiosity, true dedication to learning, enthusiasm for the creative arts and intellectual integrity – the very qualities exemplified by Mr. Frank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Heys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12AC40" wp14:editId="0766C57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8094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simp_l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9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EF6">
        <w:t xml:space="preserve"> </w:t>
      </w:r>
    </w:p>
    <w:bookmarkEnd w:id="0"/>
    <w:sectPr w:rsidR="00240BC3" w:rsidSect="00240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DD"/>
    <w:rsid w:val="00240BC3"/>
    <w:rsid w:val="00645EF6"/>
    <w:rsid w:val="007C74F7"/>
    <w:rsid w:val="00CF49C7"/>
    <w:rsid w:val="00E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73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Hullinger</dc:creator>
  <cp:keywords/>
  <dc:description/>
  <cp:lastModifiedBy>Siobhan Hullinger</cp:lastModifiedBy>
  <cp:revision>2</cp:revision>
  <dcterms:created xsi:type="dcterms:W3CDTF">2017-01-03T22:32:00Z</dcterms:created>
  <dcterms:modified xsi:type="dcterms:W3CDTF">2017-01-03T23:08:00Z</dcterms:modified>
</cp:coreProperties>
</file>